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B080" w14:textId="77777777" w:rsidR="00902F68" w:rsidRDefault="00902F68" w:rsidP="00E34272">
      <w:pPr>
        <w:contextualSpacing/>
        <w:jc w:val="center"/>
        <w:rPr>
          <w:rFonts w:ascii="Garamond" w:hAnsi="Garamond"/>
          <w:b/>
          <w:caps/>
          <w:sz w:val="40"/>
          <w:szCs w:val="40"/>
        </w:rPr>
      </w:pPr>
    </w:p>
    <w:p w14:paraId="2ABDBF86" w14:textId="5A72F7D0" w:rsidR="00E34272" w:rsidRPr="00C96FB0" w:rsidRDefault="00E34272" w:rsidP="00902F68">
      <w:pPr>
        <w:contextualSpacing/>
        <w:jc w:val="center"/>
        <w:rPr>
          <w:rFonts w:ascii="Garamond" w:hAnsi="Garamond"/>
          <w:b/>
          <w:caps/>
          <w:sz w:val="40"/>
          <w:szCs w:val="40"/>
        </w:rPr>
      </w:pPr>
      <w:r w:rsidRPr="00C96FB0">
        <w:rPr>
          <w:rFonts w:ascii="Garamond" w:hAnsi="Garamond"/>
          <w:b/>
          <w:caps/>
          <w:sz w:val="40"/>
          <w:szCs w:val="40"/>
        </w:rPr>
        <w:t>DePauw university</w:t>
      </w:r>
    </w:p>
    <w:p w14:paraId="4C695125" w14:textId="3248AC24" w:rsidR="00E34272" w:rsidRPr="00C96FB0" w:rsidRDefault="00E34272" w:rsidP="00902F68">
      <w:pPr>
        <w:tabs>
          <w:tab w:val="center" w:pos="4680"/>
          <w:tab w:val="left" w:pos="8280"/>
        </w:tabs>
        <w:contextualSpacing/>
        <w:jc w:val="center"/>
        <w:rPr>
          <w:rFonts w:ascii="Garamond" w:hAnsi="Garamond"/>
          <w:b/>
          <w:caps/>
          <w:sz w:val="32"/>
          <w:szCs w:val="32"/>
        </w:rPr>
      </w:pPr>
      <w:r w:rsidRPr="00C96FB0">
        <w:rPr>
          <w:rFonts w:ascii="Garamond" w:hAnsi="Garamond"/>
          <w:b/>
          <w:caps/>
          <w:sz w:val="32"/>
          <w:szCs w:val="32"/>
        </w:rPr>
        <w:t>Africana Studies Program</w:t>
      </w:r>
    </w:p>
    <w:p w14:paraId="7F5ACDA2" w14:textId="2900AB09" w:rsidR="00E34272" w:rsidRPr="00C96FB0" w:rsidRDefault="007A77BA" w:rsidP="00902F68">
      <w:pPr>
        <w:contextualSpacing/>
        <w:jc w:val="center"/>
        <w:rPr>
          <w:rFonts w:ascii="Garamond" w:hAnsi="Garamond"/>
          <w:b/>
          <w:sz w:val="24"/>
          <w:szCs w:val="24"/>
        </w:rPr>
      </w:pPr>
      <w:r>
        <w:rPr>
          <w:rFonts w:ascii="Garamond" w:hAnsi="Garamond"/>
          <w:b/>
          <w:sz w:val="24"/>
          <w:szCs w:val="24"/>
        </w:rPr>
        <w:t xml:space="preserve">AFST </w:t>
      </w:r>
      <w:r w:rsidR="00E34272" w:rsidRPr="00C96FB0">
        <w:rPr>
          <w:rFonts w:ascii="Garamond" w:hAnsi="Garamond"/>
          <w:b/>
          <w:sz w:val="24"/>
          <w:szCs w:val="24"/>
        </w:rPr>
        <w:t>100 – Introduction to Africana Studies</w:t>
      </w:r>
    </w:p>
    <w:p w14:paraId="40F059C6" w14:textId="4B6C1D91" w:rsidR="00A5760E" w:rsidRDefault="008D7CAA" w:rsidP="00902F68">
      <w:pPr>
        <w:contextualSpacing/>
        <w:jc w:val="center"/>
        <w:rPr>
          <w:rFonts w:ascii="Garamond" w:hAnsi="Garamond"/>
          <w:b/>
          <w:sz w:val="24"/>
          <w:szCs w:val="24"/>
        </w:rPr>
      </w:pPr>
      <w:r>
        <w:rPr>
          <w:rFonts w:ascii="Garamond" w:hAnsi="Garamond"/>
          <w:b/>
          <w:sz w:val="24"/>
          <w:szCs w:val="24"/>
        </w:rPr>
        <w:t>Spring 202</w:t>
      </w:r>
      <w:r w:rsidR="007A77BA">
        <w:rPr>
          <w:rFonts w:ascii="Garamond" w:hAnsi="Garamond"/>
          <w:b/>
          <w:sz w:val="24"/>
          <w:szCs w:val="24"/>
        </w:rPr>
        <w:t>1</w:t>
      </w:r>
      <w:r>
        <w:rPr>
          <w:rFonts w:ascii="Garamond" w:hAnsi="Garamond"/>
          <w:b/>
          <w:sz w:val="24"/>
          <w:szCs w:val="24"/>
        </w:rPr>
        <w:t xml:space="preserve"> </w:t>
      </w:r>
      <w:r w:rsidR="00902F68">
        <w:rPr>
          <w:rFonts w:ascii="Garamond" w:hAnsi="Garamond"/>
          <w:b/>
          <w:sz w:val="24"/>
          <w:szCs w:val="24"/>
        </w:rPr>
        <w:t>(Remote)</w:t>
      </w:r>
    </w:p>
    <w:p w14:paraId="598FADD8" w14:textId="0DB70F35" w:rsidR="00F467ED" w:rsidRPr="00C96FB0" w:rsidRDefault="00902F68" w:rsidP="00902F68">
      <w:pPr>
        <w:contextualSpacing/>
        <w:jc w:val="center"/>
        <w:rPr>
          <w:rFonts w:ascii="Garamond" w:hAnsi="Garamond"/>
          <w:b/>
          <w:sz w:val="24"/>
          <w:szCs w:val="24"/>
        </w:rPr>
      </w:pPr>
      <w:r>
        <w:rPr>
          <w:rFonts w:ascii="Garamond" w:hAnsi="Garamond"/>
          <w:b/>
          <w:sz w:val="24"/>
          <w:szCs w:val="24"/>
        </w:rPr>
        <w:t xml:space="preserve">Tuesdays - </w:t>
      </w:r>
      <w:r w:rsidR="00A5760E">
        <w:rPr>
          <w:rFonts w:ascii="Garamond" w:hAnsi="Garamond"/>
          <w:b/>
          <w:sz w:val="24"/>
          <w:szCs w:val="24"/>
        </w:rPr>
        <w:t>10:00 – 11:30 Asbury 203</w:t>
      </w:r>
    </w:p>
    <w:p w14:paraId="230F0D34" w14:textId="00C2D2F4" w:rsidR="00A67E76" w:rsidRPr="00740985" w:rsidRDefault="00E34272" w:rsidP="00740985">
      <w:pPr>
        <w:contextualSpacing/>
        <w:jc w:val="center"/>
        <w:rPr>
          <w:rFonts w:ascii="Garamond" w:hAnsi="Garamond"/>
          <w:b/>
          <w:sz w:val="24"/>
          <w:szCs w:val="24"/>
        </w:rPr>
      </w:pPr>
      <w:r w:rsidRPr="00C96FB0">
        <w:rPr>
          <w:rFonts w:ascii="Garamond" w:hAnsi="Garamond"/>
          <w:b/>
          <w:sz w:val="24"/>
          <w:szCs w:val="24"/>
        </w:rPr>
        <w:t xml:space="preserve"> </w:t>
      </w:r>
    </w:p>
    <w:p w14:paraId="137A5B7C" w14:textId="7BC8CCA2" w:rsidR="0048176F" w:rsidRPr="00C96FB0" w:rsidRDefault="0048176F" w:rsidP="0048176F">
      <w:pPr>
        <w:contextualSpacing/>
        <w:jc w:val="both"/>
        <w:rPr>
          <w:rFonts w:ascii="Garamond" w:hAnsi="Garamond"/>
          <w:sz w:val="24"/>
          <w:szCs w:val="24"/>
        </w:rPr>
      </w:pPr>
      <w:r w:rsidRPr="00C96FB0">
        <w:rPr>
          <w:rFonts w:ascii="Garamond" w:hAnsi="Garamond"/>
          <w:sz w:val="24"/>
          <w:szCs w:val="24"/>
        </w:rPr>
        <w:t xml:space="preserve">Dr. Emmitt Y. </w:t>
      </w:r>
      <w:r w:rsidR="00C96FB0">
        <w:rPr>
          <w:rFonts w:ascii="Garamond" w:hAnsi="Garamond"/>
          <w:sz w:val="24"/>
          <w:szCs w:val="24"/>
        </w:rPr>
        <w:t xml:space="preserve">Riley III, </w:t>
      </w:r>
      <w:r w:rsidR="00931CB8">
        <w:rPr>
          <w:rFonts w:ascii="Garamond" w:hAnsi="Garamond"/>
          <w:sz w:val="24"/>
          <w:szCs w:val="24"/>
        </w:rPr>
        <w:t>Associate</w:t>
      </w:r>
      <w:r w:rsidR="00C96FB0">
        <w:rPr>
          <w:rFonts w:ascii="Garamond" w:hAnsi="Garamond"/>
          <w:sz w:val="24"/>
          <w:szCs w:val="24"/>
        </w:rPr>
        <w:t xml:space="preserve"> Professor </w:t>
      </w:r>
      <w:r w:rsidR="00902F68">
        <w:rPr>
          <w:rFonts w:ascii="Garamond" w:hAnsi="Garamond"/>
          <w:sz w:val="24"/>
          <w:szCs w:val="24"/>
        </w:rPr>
        <w:t xml:space="preserve">&amp; </w:t>
      </w:r>
      <w:r w:rsidR="00931CB8">
        <w:rPr>
          <w:rFonts w:ascii="Garamond" w:hAnsi="Garamond"/>
          <w:sz w:val="24"/>
          <w:szCs w:val="24"/>
        </w:rPr>
        <w:t xml:space="preserve">Director </w:t>
      </w:r>
      <w:r w:rsidR="00C96FB0">
        <w:rPr>
          <w:rFonts w:ascii="Garamond" w:hAnsi="Garamond"/>
          <w:sz w:val="24"/>
          <w:szCs w:val="24"/>
        </w:rPr>
        <w:t xml:space="preserve">of Africana Studies </w:t>
      </w:r>
      <w:r w:rsidRPr="00C96FB0">
        <w:rPr>
          <w:rFonts w:ascii="Garamond" w:hAnsi="Garamond"/>
          <w:sz w:val="24"/>
          <w:szCs w:val="24"/>
        </w:rPr>
        <w:t xml:space="preserve"> </w:t>
      </w:r>
    </w:p>
    <w:p w14:paraId="5814647C" w14:textId="77777777" w:rsidR="0048176F" w:rsidRPr="00C96FB0" w:rsidRDefault="0048176F" w:rsidP="0048176F">
      <w:pPr>
        <w:contextualSpacing/>
        <w:jc w:val="both"/>
        <w:rPr>
          <w:rFonts w:ascii="Garamond" w:hAnsi="Garamond"/>
          <w:sz w:val="24"/>
          <w:szCs w:val="24"/>
        </w:rPr>
      </w:pPr>
      <w:r w:rsidRPr="00C96FB0">
        <w:rPr>
          <w:rFonts w:ascii="Garamond" w:hAnsi="Garamond"/>
          <w:sz w:val="24"/>
          <w:szCs w:val="24"/>
        </w:rPr>
        <w:t xml:space="preserve">Office:  Asbury Hall 103 </w:t>
      </w:r>
    </w:p>
    <w:p w14:paraId="215FCAFB" w14:textId="77777777" w:rsidR="0048176F" w:rsidRPr="00C96FB0" w:rsidRDefault="0048176F" w:rsidP="0048176F">
      <w:pPr>
        <w:contextualSpacing/>
        <w:jc w:val="both"/>
        <w:rPr>
          <w:rFonts w:ascii="Garamond" w:hAnsi="Garamond"/>
          <w:sz w:val="24"/>
          <w:szCs w:val="24"/>
        </w:rPr>
      </w:pPr>
      <w:r w:rsidRPr="00C96FB0">
        <w:rPr>
          <w:rFonts w:ascii="Garamond" w:hAnsi="Garamond"/>
          <w:sz w:val="24"/>
          <w:szCs w:val="24"/>
        </w:rPr>
        <w:t xml:space="preserve">Phone: (765) – 658 – 6353 </w:t>
      </w:r>
    </w:p>
    <w:p w14:paraId="72FAC22B" w14:textId="77777777" w:rsidR="0048176F" w:rsidRPr="00C96FB0" w:rsidRDefault="0048176F" w:rsidP="0048176F">
      <w:pPr>
        <w:contextualSpacing/>
        <w:jc w:val="both"/>
        <w:rPr>
          <w:rFonts w:ascii="Garamond" w:hAnsi="Garamond"/>
          <w:sz w:val="24"/>
          <w:szCs w:val="24"/>
        </w:rPr>
      </w:pPr>
      <w:r w:rsidRPr="00C96FB0">
        <w:rPr>
          <w:rFonts w:ascii="Garamond" w:hAnsi="Garamond"/>
          <w:sz w:val="24"/>
          <w:szCs w:val="24"/>
        </w:rPr>
        <w:t xml:space="preserve">Location: Asbury Hall Room 222 </w:t>
      </w:r>
    </w:p>
    <w:p w14:paraId="18F7D44C" w14:textId="77777777" w:rsidR="0048176F" w:rsidRPr="00C96FB0" w:rsidRDefault="0048176F" w:rsidP="0048176F">
      <w:pPr>
        <w:contextualSpacing/>
        <w:jc w:val="both"/>
        <w:rPr>
          <w:rFonts w:ascii="Garamond" w:hAnsi="Garamond"/>
          <w:sz w:val="24"/>
          <w:szCs w:val="24"/>
        </w:rPr>
      </w:pPr>
      <w:r w:rsidRPr="00C96FB0">
        <w:rPr>
          <w:rFonts w:ascii="Garamond" w:hAnsi="Garamond"/>
          <w:sz w:val="24"/>
          <w:szCs w:val="24"/>
        </w:rPr>
        <w:t xml:space="preserve">Email: </w:t>
      </w:r>
      <w:hyperlink r:id="rId7" w:history="1">
        <w:r w:rsidRPr="00C96FB0">
          <w:rPr>
            <w:rStyle w:val="Hyperlink"/>
            <w:rFonts w:ascii="Garamond" w:hAnsi="Garamond"/>
            <w:sz w:val="24"/>
            <w:szCs w:val="24"/>
          </w:rPr>
          <w:t>emmittriley@depauw.edu</w:t>
        </w:r>
      </w:hyperlink>
      <w:r w:rsidRPr="00C96FB0">
        <w:rPr>
          <w:rFonts w:ascii="Garamond" w:hAnsi="Garamond"/>
          <w:sz w:val="24"/>
          <w:szCs w:val="24"/>
        </w:rPr>
        <w:t xml:space="preserve"> </w:t>
      </w:r>
    </w:p>
    <w:p w14:paraId="24BF6F33" w14:textId="77777777" w:rsidR="00902F68" w:rsidRDefault="00046E6A" w:rsidP="00902F68">
      <w:pPr>
        <w:contextualSpacing/>
        <w:jc w:val="both"/>
        <w:rPr>
          <w:rFonts w:ascii="Garamond" w:hAnsi="Garamond"/>
          <w:sz w:val="24"/>
          <w:szCs w:val="24"/>
        </w:rPr>
      </w:pPr>
      <w:r>
        <w:rPr>
          <w:rFonts w:ascii="Garamond" w:hAnsi="Garamond"/>
          <w:sz w:val="24"/>
          <w:szCs w:val="24"/>
        </w:rPr>
        <w:t>Officer Hours:</w:t>
      </w:r>
      <w:r w:rsidR="007A77BA">
        <w:rPr>
          <w:rFonts w:ascii="Garamond" w:hAnsi="Garamond"/>
          <w:sz w:val="24"/>
          <w:szCs w:val="24"/>
        </w:rPr>
        <w:t xml:space="preserve"> TBA </w:t>
      </w:r>
    </w:p>
    <w:p w14:paraId="780F8808" w14:textId="77777777" w:rsidR="00902F68" w:rsidRDefault="00902F68" w:rsidP="00902F68">
      <w:pPr>
        <w:contextualSpacing/>
        <w:jc w:val="both"/>
        <w:rPr>
          <w:rFonts w:ascii="Garamond" w:hAnsi="Garamond"/>
          <w:b/>
          <w:bCs/>
        </w:rPr>
      </w:pPr>
    </w:p>
    <w:p w14:paraId="3C7DED77" w14:textId="77777777" w:rsidR="00902F68" w:rsidRDefault="008D7CAA" w:rsidP="00902F68">
      <w:pPr>
        <w:contextualSpacing/>
        <w:jc w:val="both"/>
        <w:rPr>
          <w:rFonts w:ascii="Garamond" w:hAnsi="Garamond"/>
          <w:b/>
          <w:bCs/>
        </w:rPr>
      </w:pPr>
      <w:r w:rsidRPr="008D7CAA">
        <w:rPr>
          <w:rFonts w:ascii="Garamond" w:hAnsi="Garamond"/>
          <w:b/>
          <w:bCs/>
        </w:rPr>
        <w:t>Course Description</w:t>
      </w:r>
    </w:p>
    <w:p w14:paraId="4B048AE2" w14:textId="79FEBBF7" w:rsidR="008D7CAA" w:rsidRPr="00902F68" w:rsidRDefault="008D7CAA" w:rsidP="00902F68">
      <w:pPr>
        <w:contextualSpacing/>
        <w:jc w:val="both"/>
        <w:rPr>
          <w:rFonts w:ascii="Garamond" w:hAnsi="Garamond"/>
          <w:sz w:val="24"/>
          <w:szCs w:val="24"/>
        </w:rPr>
      </w:pPr>
      <w:r w:rsidRPr="008D7CAA">
        <w:rPr>
          <w:rFonts w:ascii="Garamond" w:hAnsi="Garamond"/>
        </w:rPr>
        <w:t xml:space="preserve">Fannie Lou Hammer, Nelson Mandela, Martin Luther King, Jr., Malcolm X, Marcus Garvey, Ella Baker, Barack Obama, Anna Julia Cooper, and so many others blacks have contributed so much to the advancement of justice and equality in this world.  This course will attempt to develop an understanding of the complexities of the emergence of Africana Studies in the Academy. It will introduce students to the various disciplines that are a part of the interdisciplinary curriculum, which characterizes Africana Studies. This course will attempt to examine, in part, the experience of Black people in the United States from a variety of viewpoints, to study the impact of modern American society on the Black community, and to introduce students to the discipline of Africana Studies. This course examines the role of Black people in the development of this society, and introduce students to a different, but nonetheless, legitimate, perspective than that of the dominant culture to which they have been exposed. The course reflects the interdisciplinary nature of Africana Studies. In keeping with the goals of the Africana Studies curriculum, the goals of this course are: </w:t>
      </w:r>
    </w:p>
    <w:p w14:paraId="0850E4CF" w14:textId="77777777" w:rsidR="008D7CAA" w:rsidRPr="008D7CAA" w:rsidRDefault="008D7CAA" w:rsidP="008D7CAA">
      <w:pPr>
        <w:pStyle w:val="NormalWeb"/>
        <w:ind w:left="360"/>
        <w:rPr>
          <w:rFonts w:ascii="Garamond" w:hAnsi="Garamond" w:cstheme="minorBidi"/>
        </w:rPr>
      </w:pPr>
      <w:r w:rsidRPr="008D7CAA">
        <w:rPr>
          <w:rFonts w:ascii="Garamond" w:hAnsi="Garamond" w:cstheme="minorBidi"/>
        </w:rPr>
        <w:t xml:space="preserve">1)  To develop a sense of Africana Studies as a discipline, and to introduce the student to the concepts, theory, vocabulary, and perspective which characterize that discipline. </w:t>
      </w:r>
      <w:r w:rsidRPr="008D7CAA">
        <w:rPr>
          <w:rFonts w:ascii="MS Mincho" w:eastAsia="MS Mincho" w:hAnsi="MS Mincho" w:cs="MS Mincho" w:hint="eastAsia"/>
        </w:rPr>
        <w:t> </w:t>
      </w:r>
    </w:p>
    <w:p w14:paraId="22669179" w14:textId="77777777" w:rsidR="008D7CAA" w:rsidRPr="008D7CAA" w:rsidRDefault="008D7CAA" w:rsidP="008D7CAA">
      <w:pPr>
        <w:pStyle w:val="NormalWeb"/>
        <w:ind w:left="360"/>
        <w:rPr>
          <w:rFonts w:ascii="Garamond" w:hAnsi="Garamond" w:cstheme="minorBidi"/>
        </w:rPr>
      </w:pPr>
      <w:r w:rsidRPr="008D7CAA">
        <w:rPr>
          <w:rFonts w:ascii="Garamond" w:hAnsi="Garamond" w:cstheme="minorBidi"/>
        </w:rPr>
        <w:t xml:space="preserve">2)  To familiarize the student with the body of literature and the methods of research that characterize the discipline of Africana Studies. </w:t>
      </w:r>
      <w:r w:rsidRPr="008D7CAA">
        <w:rPr>
          <w:rFonts w:ascii="MS Mincho" w:eastAsia="MS Mincho" w:hAnsi="MS Mincho" w:cs="MS Mincho" w:hint="eastAsia"/>
        </w:rPr>
        <w:t> </w:t>
      </w:r>
    </w:p>
    <w:p w14:paraId="53E7923E" w14:textId="77777777" w:rsidR="008D7CAA" w:rsidRPr="008D7CAA" w:rsidRDefault="008D7CAA" w:rsidP="008D7CAA">
      <w:pPr>
        <w:pStyle w:val="NormalWeb"/>
        <w:ind w:left="360"/>
        <w:rPr>
          <w:rFonts w:ascii="Garamond" w:hAnsi="Garamond" w:cstheme="minorBidi"/>
        </w:rPr>
      </w:pPr>
      <w:r w:rsidRPr="008D7CAA">
        <w:rPr>
          <w:rFonts w:ascii="Garamond" w:hAnsi="Garamond" w:cstheme="minorBidi"/>
        </w:rPr>
        <w:t xml:space="preserve">3)  To celebrate, deliberately, the Black experience for its own sake, as an integral part of our culture. From this perspective, there may develop an understanding of the richness and diversity of the Black experience. </w:t>
      </w:r>
      <w:r w:rsidRPr="008D7CAA">
        <w:rPr>
          <w:rFonts w:ascii="MS Mincho" w:eastAsia="MS Mincho" w:hAnsi="MS Mincho" w:cs="MS Mincho" w:hint="eastAsia"/>
        </w:rPr>
        <w:t> </w:t>
      </w:r>
    </w:p>
    <w:p w14:paraId="75E232B5" w14:textId="77777777" w:rsidR="008D7CAA" w:rsidRPr="008D7CAA" w:rsidRDefault="008D7CAA" w:rsidP="008D7CAA">
      <w:pPr>
        <w:pStyle w:val="NormalWeb"/>
        <w:ind w:left="360"/>
        <w:rPr>
          <w:rFonts w:ascii="Garamond" w:hAnsi="Garamond" w:cstheme="minorBidi"/>
        </w:rPr>
      </w:pPr>
      <w:r w:rsidRPr="008D7CAA">
        <w:rPr>
          <w:rFonts w:ascii="Garamond" w:hAnsi="Garamond" w:cstheme="minorBidi"/>
        </w:rPr>
        <w:t xml:space="preserve">4)  To expose the cultural and institutional biases wrought by racism in our society, and to create a theoretical framework within which I may reexamine the facts and circumstances. </w:t>
      </w:r>
    </w:p>
    <w:p w14:paraId="01C02FF6" w14:textId="77777777" w:rsidR="008D7CAA" w:rsidRPr="008D7CAA" w:rsidRDefault="008D7CAA" w:rsidP="008D7CAA">
      <w:pPr>
        <w:pStyle w:val="NormalWeb"/>
        <w:ind w:left="360"/>
        <w:rPr>
          <w:rFonts w:ascii="Garamond" w:hAnsi="Garamond" w:cstheme="minorBidi"/>
          <w:b/>
          <w:bCs/>
        </w:rPr>
      </w:pPr>
      <w:r w:rsidRPr="008D7CAA">
        <w:rPr>
          <w:rFonts w:ascii="Garamond" w:hAnsi="Garamond" w:cstheme="minorBidi"/>
          <w:b/>
          <w:bCs/>
        </w:rPr>
        <w:t>Required Text(s):</w:t>
      </w:r>
    </w:p>
    <w:p w14:paraId="44FC9A8D"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1.    Anderson, Talmadge, and James Stewart, 2006. </w:t>
      </w:r>
      <w:r w:rsidRPr="00931CB8">
        <w:rPr>
          <w:rFonts w:ascii="Garamond" w:hAnsi="Garamond" w:cstheme="minorBidi"/>
          <w:i/>
        </w:rPr>
        <w:t>Introduction to African American Studies</w:t>
      </w:r>
      <w:r w:rsidRPr="008D7CAA">
        <w:rPr>
          <w:rFonts w:ascii="Garamond" w:hAnsi="Garamond" w:cstheme="minorBidi"/>
        </w:rPr>
        <w:t xml:space="preserve">. </w:t>
      </w:r>
    </w:p>
    <w:p w14:paraId="29C1F72E"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2.    Walters, Ronald, 2003. </w:t>
      </w:r>
      <w:r w:rsidRPr="00931CB8">
        <w:rPr>
          <w:rFonts w:ascii="Garamond" w:hAnsi="Garamond" w:cstheme="minorBidi"/>
          <w:i/>
        </w:rPr>
        <w:t>White Nationalism, Black Interests: Conservative Public Policy and the Black Community</w:t>
      </w:r>
      <w:r w:rsidRPr="008D7CAA">
        <w:rPr>
          <w:rFonts w:ascii="Garamond" w:hAnsi="Garamond" w:cstheme="minorBidi"/>
        </w:rPr>
        <w:t>.</w:t>
      </w:r>
      <w:r w:rsidRPr="008D7CAA">
        <w:rPr>
          <w:rFonts w:ascii="MS Mincho" w:eastAsia="MS Mincho" w:hAnsi="MS Mincho" w:cs="MS Mincho" w:hint="eastAsia"/>
        </w:rPr>
        <w:t> </w:t>
      </w:r>
    </w:p>
    <w:p w14:paraId="11347608"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3.    Franklin, John. 1999. </w:t>
      </w:r>
      <w:r w:rsidRPr="00931CB8">
        <w:rPr>
          <w:rFonts w:ascii="Garamond" w:hAnsi="Garamond" w:cstheme="minorBidi"/>
          <w:i/>
        </w:rPr>
        <w:t>Three Negro Classics</w:t>
      </w:r>
      <w:r w:rsidRPr="008D7CAA">
        <w:rPr>
          <w:rFonts w:ascii="Garamond" w:hAnsi="Garamond" w:cstheme="minorBidi"/>
        </w:rPr>
        <w:t xml:space="preserve">. </w:t>
      </w:r>
    </w:p>
    <w:p w14:paraId="24A0CDFA"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4.    Woodson, Carter, G., 1933. </w:t>
      </w:r>
      <w:r w:rsidRPr="00931CB8">
        <w:rPr>
          <w:rFonts w:ascii="Garamond" w:hAnsi="Garamond" w:cstheme="minorBidi"/>
          <w:i/>
        </w:rPr>
        <w:t>The Miseducation of the Negro</w:t>
      </w:r>
      <w:r w:rsidRPr="008D7CAA">
        <w:rPr>
          <w:rFonts w:ascii="Garamond" w:hAnsi="Garamond" w:cstheme="minorBidi"/>
        </w:rPr>
        <w:t xml:space="preserve">. </w:t>
      </w:r>
    </w:p>
    <w:p w14:paraId="5BBBC173" w14:textId="77777777" w:rsidR="00902F68" w:rsidRDefault="008D7CAA" w:rsidP="008D7CAA">
      <w:pPr>
        <w:pStyle w:val="NormalWeb"/>
        <w:ind w:left="360"/>
        <w:contextualSpacing/>
        <w:rPr>
          <w:rFonts w:ascii="Garamond" w:hAnsi="Garamond" w:cstheme="minorBidi"/>
        </w:rPr>
      </w:pPr>
      <w:r w:rsidRPr="008D7CAA">
        <w:rPr>
          <w:rFonts w:ascii="Garamond" w:hAnsi="Garamond" w:cstheme="minorBidi"/>
        </w:rPr>
        <w:t xml:space="preserve">5.    </w:t>
      </w:r>
      <w:r w:rsidRPr="00931CB8">
        <w:rPr>
          <w:rFonts w:ascii="Garamond" w:hAnsi="Garamond" w:cstheme="minorBidi"/>
          <w:i/>
        </w:rPr>
        <w:t>Slavery to Liberation: The African American Experience</w:t>
      </w:r>
      <w:r w:rsidRPr="008D7CAA">
        <w:rPr>
          <w:rFonts w:ascii="Garamond" w:hAnsi="Garamond" w:cstheme="minorBidi"/>
        </w:rPr>
        <w:t xml:space="preserve"> edited by Joshua Farrington, Gwendolyn Graham, Lisa Day, and </w:t>
      </w:r>
      <w:proofErr w:type="spellStart"/>
      <w:r w:rsidRPr="008D7CAA">
        <w:rPr>
          <w:rFonts w:ascii="Garamond" w:hAnsi="Garamond" w:cstheme="minorBidi"/>
        </w:rPr>
        <w:t>Ogechi</w:t>
      </w:r>
      <w:proofErr w:type="spellEnd"/>
      <w:r w:rsidRPr="008D7CAA">
        <w:rPr>
          <w:rFonts w:ascii="Garamond" w:hAnsi="Garamond" w:cstheme="minorBidi"/>
        </w:rPr>
        <w:t xml:space="preserve"> E. Anyanwu</w:t>
      </w:r>
      <w:r>
        <w:rPr>
          <w:rFonts w:ascii="Garamond" w:hAnsi="Garamond" w:cstheme="minorBidi"/>
        </w:rPr>
        <w:t xml:space="preserve">. </w:t>
      </w:r>
    </w:p>
    <w:p w14:paraId="480AA4B8" w14:textId="3F207C41" w:rsidR="008D7CAA" w:rsidRDefault="008D7CAA" w:rsidP="008D7CAA">
      <w:pPr>
        <w:pStyle w:val="NormalWeb"/>
        <w:ind w:left="360"/>
        <w:contextualSpacing/>
        <w:rPr>
          <w:rFonts w:ascii="Garamond" w:hAnsi="Garamond" w:cstheme="minorBidi"/>
          <w:i/>
        </w:rPr>
      </w:pPr>
      <w:r w:rsidRPr="008D7CAA">
        <w:rPr>
          <w:rFonts w:ascii="Garamond" w:hAnsi="Garamond" w:cstheme="minorBidi"/>
        </w:rPr>
        <w:t xml:space="preserve">The book can be found here: </w:t>
      </w:r>
      <w:hyperlink r:id="rId8" w:history="1">
        <w:r w:rsidR="00902F68" w:rsidRPr="00623B03">
          <w:rPr>
            <w:rStyle w:val="Hyperlink"/>
            <w:rFonts w:ascii="Garamond" w:hAnsi="Garamond" w:cstheme="minorBidi"/>
            <w:i/>
          </w:rPr>
          <w:t>https://encompass.eku.edu/ekuopen/1/</w:t>
        </w:r>
      </w:hyperlink>
    </w:p>
    <w:p w14:paraId="19D77C46" w14:textId="77777777" w:rsidR="00902F68" w:rsidRPr="008D7CAA" w:rsidRDefault="00902F68" w:rsidP="008D7CAA">
      <w:pPr>
        <w:pStyle w:val="NormalWeb"/>
        <w:ind w:left="360"/>
        <w:contextualSpacing/>
        <w:rPr>
          <w:rFonts w:ascii="Garamond" w:hAnsi="Garamond" w:cstheme="minorBidi"/>
        </w:rPr>
      </w:pPr>
    </w:p>
    <w:p w14:paraId="4534A73F" w14:textId="77777777" w:rsidR="00902F68" w:rsidRDefault="008D7CAA" w:rsidP="00902F68">
      <w:pPr>
        <w:pStyle w:val="NormalWeb"/>
        <w:ind w:left="360"/>
        <w:rPr>
          <w:rFonts w:ascii="Garamond" w:hAnsi="Garamond" w:cstheme="minorBidi"/>
          <w:b/>
          <w:bCs/>
        </w:rPr>
      </w:pPr>
      <w:r w:rsidRPr="008D7CAA">
        <w:rPr>
          <w:rFonts w:ascii="Garamond" w:hAnsi="Garamond" w:cstheme="minorBidi"/>
          <w:b/>
          <w:bCs/>
        </w:rPr>
        <w:lastRenderedPageBreak/>
        <w:t>Content and Intellectual Growth</w:t>
      </w:r>
    </w:p>
    <w:p w14:paraId="41ABBB78" w14:textId="4A554B40" w:rsidR="008D7CAA" w:rsidRPr="00931CB8" w:rsidRDefault="008D7CAA" w:rsidP="00902F68">
      <w:pPr>
        <w:pStyle w:val="NormalWeb"/>
        <w:ind w:left="360"/>
        <w:rPr>
          <w:rFonts w:ascii="Garamond" w:hAnsi="Garamond" w:cstheme="minorBidi"/>
          <w:b/>
          <w:bCs/>
        </w:rPr>
      </w:pPr>
      <w:r w:rsidRPr="008D7CAA">
        <w:rPr>
          <w:rFonts w:ascii="Garamond" w:hAnsi="Garamond" w:cstheme="minorBidi"/>
        </w:rPr>
        <w:t xml:space="preserve">The content of this course requires us to think critically about race and the experience of people of the African diaspora. Much of the content will discuss issues concerning black people. Given the high racial tension in the national and on this campus, I understand that this can be an uncomfortable conversation. We all approach the study of black people from a modern political science perspective, not an emotional one. For purposes of studying blackness, you will be asked to think critically and scientifically. It is imperative that class discussions remain civil and grounded in academic and empirically sound research. I am not interested in partisan ideologically based opinions that cannot be supported or substantiated with empirical evidence. What you think, feel, or believe is not of importance for our discussions. </w:t>
      </w:r>
    </w:p>
    <w:p w14:paraId="7443BFEF" w14:textId="77777777" w:rsidR="008D7CAA" w:rsidRPr="008D7CAA" w:rsidRDefault="008D7CAA" w:rsidP="00902F68">
      <w:pPr>
        <w:pStyle w:val="NormalWeb"/>
        <w:ind w:left="360"/>
        <w:contextualSpacing/>
        <w:rPr>
          <w:rFonts w:ascii="Garamond" w:hAnsi="Garamond" w:cstheme="minorBidi"/>
          <w:b/>
          <w:bCs/>
        </w:rPr>
      </w:pPr>
      <w:r w:rsidRPr="008D7CAA">
        <w:rPr>
          <w:rFonts w:ascii="Garamond" w:hAnsi="Garamond" w:cstheme="minorBidi"/>
          <w:b/>
          <w:bCs/>
        </w:rPr>
        <w:t>Administrative Issues</w:t>
      </w:r>
    </w:p>
    <w:p w14:paraId="66272FC1" w14:textId="77777777" w:rsidR="008D7CAA" w:rsidRPr="008D7CAA" w:rsidRDefault="008D7CAA" w:rsidP="00902F68">
      <w:pPr>
        <w:pStyle w:val="NormalWeb"/>
        <w:ind w:left="360"/>
        <w:contextualSpacing/>
        <w:rPr>
          <w:rFonts w:ascii="Garamond" w:hAnsi="Garamond" w:cstheme="minorBidi"/>
          <w:i/>
          <w:iCs/>
        </w:rPr>
      </w:pPr>
      <w:r w:rsidRPr="008D7CAA">
        <w:rPr>
          <w:rFonts w:ascii="Garamond" w:hAnsi="Garamond" w:cstheme="minorBidi"/>
          <w:i/>
          <w:iCs/>
        </w:rPr>
        <w:t xml:space="preserve">Makeup Work/ Late Work   </w:t>
      </w:r>
    </w:p>
    <w:p w14:paraId="02E15176" w14:textId="584BFA20" w:rsidR="00931CB8" w:rsidRPr="00902F68" w:rsidRDefault="008D7CAA" w:rsidP="00902F68">
      <w:pPr>
        <w:pStyle w:val="NormalWeb"/>
        <w:ind w:left="360"/>
        <w:contextualSpacing/>
        <w:rPr>
          <w:rFonts w:ascii="Garamond" w:hAnsi="Garamond" w:cstheme="minorBidi"/>
        </w:rPr>
      </w:pPr>
      <w:r w:rsidRPr="008D7CAA">
        <w:rPr>
          <w:rFonts w:ascii="Garamond" w:hAnsi="Garamond" w:cstheme="minorBidi"/>
        </w:rPr>
        <w:t xml:space="preserve">I do not assign makeup work, and I do not accept late assignments. In the past, I have attempted to work with students on deadlines, and I have found that students have taken advantage of this courtesy.  You need to make every effort to submit all assignments in a timely fashion. There will be absolutely no make-up exams or quizzes. All of your assignments will be submitted in Moodle. Assignments must be turned in at 12:00 midnight on the date that it is due. </w:t>
      </w:r>
      <w:r w:rsidR="00931CB8" w:rsidRPr="00931CB8">
        <w:rPr>
          <w:rFonts w:ascii="Garamond" w:hAnsi="Garamond" w:cstheme="minorBidi"/>
          <w:u w:val="single"/>
        </w:rPr>
        <w:t xml:space="preserve">Cameras are required to be on. </w:t>
      </w:r>
    </w:p>
    <w:p w14:paraId="4BEAAFF6" w14:textId="77777777" w:rsidR="008D7CAA" w:rsidRPr="008D7CAA" w:rsidRDefault="008D7CAA" w:rsidP="00902F68">
      <w:pPr>
        <w:pStyle w:val="NormalWeb"/>
        <w:ind w:left="360"/>
        <w:contextualSpacing/>
        <w:rPr>
          <w:rFonts w:ascii="Garamond" w:hAnsi="Garamond" w:cstheme="minorBidi"/>
          <w:i/>
          <w:iCs/>
        </w:rPr>
      </w:pPr>
      <w:r w:rsidRPr="008D7CAA">
        <w:rPr>
          <w:rFonts w:ascii="Garamond" w:hAnsi="Garamond" w:cstheme="minorBidi"/>
          <w:i/>
          <w:iCs/>
        </w:rPr>
        <w:t xml:space="preserve">Electronics </w:t>
      </w:r>
    </w:p>
    <w:p w14:paraId="4C1B0C8E" w14:textId="677305EF" w:rsidR="008D7CAA" w:rsidRPr="008D7CAA" w:rsidRDefault="008D7CAA" w:rsidP="00902F68">
      <w:pPr>
        <w:pStyle w:val="NormalWeb"/>
        <w:ind w:left="360"/>
        <w:contextualSpacing/>
        <w:rPr>
          <w:rFonts w:ascii="Garamond" w:hAnsi="Garamond" w:cstheme="minorBidi"/>
        </w:rPr>
      </w:pPr>
      <w:r w:rsidRPr="008D7CAA">
        <w:rPr>
          <w:rFonts w:ascii="Garamond" w:hAnsi="Garamond" w:cstheme="minorBidi"/>
        </w:rPr>
        <w:t xml:space="preserve">Laptops are not to be used in the classroom unless you are instructed to use them by the professor. If you are using electronics that are unauthorized, I will deduct points from your class participation grade. </w:t>
      </w:r>
    </w:p>
    <w:p w14:paraId="44BD89F0" w14:textId="77777777" w:rsidR="008D7CAA" w:rsidRPr="008D7CAA" w:rsidRDefault="008D7CAA" w:rsidP="00902F68">
      <w:pPr>
        <w:pStyle w:val="NormalWeb"/>
        <w:ind w:left="360"/>
        <w:contextualSpacing/>
        <w:rPr>
          <w:rFonts w:ascii="Garamond" w:hAnsi="Garamond" w:cstheme="minorBidi"/>
          <w:i/>
          <w:iCs/>
        </w:rPr>
      </w:pPr>
      <w:r w:rsidRPr="008D7CAA">
        <w:rPr>
          <w:rFonts w:ascii="Garamond" w:hAnsi="Garamond" w:cstheme="minorBidi"/>
          <w:i/>
          <w:iCs/>
        </w:rPr>
        <w:t xml:space="preserve">Attendance </w:t>
      </w:r>
    </w:p>
    <w:p w14:paraId="6B8B0E4E" w14:textId="2CFA4A43" w:rsidR="008D7CAA" w:rsidRPr="008D7CAA" w:rsidRDefault="008D7CAA" w:rsidP="00902F68">
      <w:pPr>
        <w:pStyle w:val="NormalWeb"/>
        <w:ind w:left="360"/>
        <w:contextualSpacing/>
        <w:rPr>
          <w:rFonts w:ascii="Garamond" w:hAnsi="Garamond" w:cstheme="minorBidi"/>
        </w:rPr>
      </w:pPr>
      <w:r w:rsidRPr="008D7CAA">
        <w:rPr>
          <w:rFonts w:ascii="Garamond" w:hAnsi="Garamond" w:cstheme="minorBidi"/>
        </w:rPr>
        <w:t xml:space="preserve">Class attendance is required. If you are absent three or more days, I will automatically lower your final grade by one letter grade. </w:t>
      </w:r>
    </w:p>
    <w:p w14:paraId="50B0C44A" w14:textId="77777777" w:rsidR="008D7CAA" w:rsidRPr="008D7CAA" w:rsidRDefault="008D7CAA" w:rsidP="00902F68">
      <w:pPr>
        <w:pStyle w:val="NormalWeb"/>
        <w:ind w:left="360"/>
        <w:contextualSpacing/>
        <w:rPr>
          <w:rFonts w:ascii="Garamond" w:hAnsi="Garamond" w:cstheme="minorBidi"/>
          <w:i/>
          <w:iCs/>
        </w:rPr>
      </w:pPr>
      <w:r w:rsidRPr="008D7CAA">
        <w:rPr>
          <w:rFonts w:ascii="Garamond" w:hAnsi="Garamond" w:cstheme="minorBidi"/>
          <w:i/>
          <w:iCs/>
        </w:rPr>
        <w:t xml:space="preserve">Grade Grievance /Rescoring Work </w:t>
      </w:r>
    </w:p>
    <w:p w14:paraId="19ECC861" w14:textId="42B789C0" w:rsidR="008D7CAA" w:rsidRPr="008D7CAA" w:rsidRDefault="008D7CAA" w:rsidP="00902F68">
      <w:pPr>
        <w:pStyle w:val="NormalWeb"/>
        <w:ind w:left="360"/>
        <w:contextualSpacing/>
        <w:rPr>
          <w:rFonts w:ascii="Garamond" w:hAnsi="Garamond" w:cstheme="minorBidi"/>
        </w:rPr>
      </w:pPr>
      <w:r w:rsidRPr="008D7CAA">
        <w:rPr>
          <w:rFonts w:ascii="Garamond" w:hAnsi="Garamond" w:cstheme="minorBidi"/>
        </w:rPr>
        <w:t xml:space="preserve">If you believe that your work has not been scored appropriately, you must submit in writing a letter justifying your reasons. This must be done within two days after the graded assignment has been returned. The professional judgment of the professor will be used to determine the merits of your claims. Please understand that if your work is rescored, you might end up with a lower grade. </w:t>
      </w:r>
    </w:p>
    <w:p w14:paraId="2BCFF01B" w14:textId="77777777" w:rsidR="008D7CAA" w:rsidRPr="008D7CAA" w:rsidRDefault="008D7CAA" w:rsidP="00902F68">
      <w:pPr>
        <w:pStyle w:val="NormalWeb"/>
        <w:ind w:left="360"/>
        <w:contextualSpacing/>
        <w:rPr>
          <w:rFonts w:ascii="Garamond" w:hAnsi="Garamond" w:cstheme="minorBidi"/>
          <w:i/>
          <w:iCs/>
        </w:rPr>
      </w:pPr>
      <w:r w:rsidRPr="008D7CAA">
        <w:rPr>
          <w:rFonts w:ascii="Garamond" w:hAnsi="Garamond" w:cstheme="minorBidi"/>
          <w:i/>
          <w:iCs/>
        </w:rPr>
        <w:t xml:space="preserve">Help Outside of Class </w:t>
      </w:r>
    </w:p>
    <w:p w14:paraId="69421AF0" w14:textId="162C621F" w:rsidR="008D7CAA" w:rsidRPr="008D7CAA" w:rsidRDefault="008D7CAA" w:rsidP="00902F68">
      <w:pPr>
        <w:pStyle w:val="NormalWeb"/>
        <w:ind w:left="360"/>
        <w:contextualSpacing/>
        <w:rPr>
          <w:rFonts w:ascii="Garamond" w:hAnsi="Garamond" w:cstheme="minorBidi"/>
        </w:rPr>
      </w:pPr>
      <w:r w:rsidRPr="008D7CAA">
        <w:rPr>
          <w:rFonts w:ascii="Garamond" w:hAnsi="Garamond" w:cstheme="minorBidi"/>
        </w:rPr>
        <w:t xml:space="preserve">I want each of you to know that I am fully available to provide you with assistance outside of the classroom. Please take advantage of the office hours. If you need to meet outside of office hours, I am more than willing to accommodate you. Between Skype or Facetime, I am sure that we will be able to work that out.  </w:t>
      </w:r>
    </w:p>
    <w:p w14:paraId="281049FF" w14:textId="77777777" w:rsidR="008D7CAA" w:rsidRPr="008D7CAA" w:rsidRDefault="008D7CAA" w:rsidP="00902F68">
      <w:pPr>
        <w:pStyle w:val="NormalWeb"/>
        <w:ind w:left="360"/>
        <w:contextualSpacing/>
        <w:rPr>
          <w:rFonts w:ascii="Garamond" w:hAnsi="Garamond" w:cstheme="minorBidi"/>
          <w:i/>
          <w:iCs/>
        </w:rPr>
      </w:pPr>
      <w:r w:rsidRPr="008D7CAA">
        <w:rPr>
          <w:rFonts w:ascii="Garamond" w:hAnsi="Garamond" w:cstheme="minorBidi"/>
          <w:i/>
          <w:iCs/>
        </w:rPr>
        <w:t xml:space="preserve">Returning Graded Work </w:t>
      </w:r>
    </w:p>
    <w:p w14:paraId="5981D590" w14:textId="71228470" w:rsidR="007A77BA" w:rsidRDefault="008D7CAA" w:rsidP="00902F68">
      <w:pPr>
        <w:pStyle w:val="NormalWeb"/>
        <w:ind w:left="360"/>
        <w:contextualSpacing/>
        <w:rPr>
          <w:rFonts w:ascii="Garamond" w:hAnsi="Garamond" w:cstheme="minorBidi"/>
        </w:rPr>
      </w:pPr>
      <w:r w:rsidRPr="008D7CAA">
        <w:rPr>
          <w:rFonts w:ascii="Garamond" w:hAnsi="Garamond" w:cstheme="minorBidi"/>
        </w:rPr>
        <w:t xml:space="preserve">I will work to return graded work in a timely fashion. There will be an 8 to 14 day turn around on assignments, essays, and papers. I encourage each of you to take advantage of office hours to discuss the substantive feedback on assignments. </w:t>
      </w:r>
    </w:p>
    <w:p w14:paraId="27C35C1A" w14:textId="77777777" w:rsidR="007A77BA" w:rsidRPr="00902F68" w:rsidRDefault="007A77BA" w:rsidP="00902F68">
      <w:pPr>
        <w:ind w:firstLine="360"/>
        <w:contextualSpacing/>
        <w:jc w:val="both"/>
        <w:rPr>
          <w:rFonts w:ascii="Garamond" w:hAnsi="Garamond"/>
          <w:b/>
          <w:sz w:val="24"/>
          <w:szCs w:val="24"/>
        </w:rPr>
      </w:pPr>
      <w:r w:rsidRPr="00902F68">
        <w:rPr>
          <w:rFonts w:ascii="Garamond" w:hAnsi="Garamond"/>
          <w:b/>
          <w:sz w:val="24"/>
          <w:szCs w:val="24"/>
        </w:rPr>
        <w:t xml:space="preserve">Zoom Link for class: </w:t>
      </w:r>
    </w:p>
    <w:p w14:paraId="0CB12585" w14:textId="77777777" w:rsidR="007A77BA" w:rsidRPr="007A77BA" w:rsidRDefault="007A77BA" w:rsidP="00902F68">
      <w:pPr>
        <w:ind w:firstLine="360"/>
        <w:contextualSpacing/>
        <w:jc w:val="both"/>
        <w:rPr>
          <w:rFonts w:ascii="Garamond" w:hAnsi="Garamond"/>
          <w:sz w:val="24"/>
          <w:szCs w:val="24"/>
        </w:rPr>
      </w:pPr>
      <w:r w:rsidRPr="007A77BA">
        <w:rPr>
          <w:rFonts w:ascii="Garamond" w:hAnsi="Garamond"/>
          <w:sz w:val="24"/>
          <w:szCs w:val="24"/>
        </w:rPr>
        <w:t>Emmitt Riley is inviting you to a scheduled Zoom meeting.</w:t>
      </w:r>
    </w:p>
    <w:p w14:paraId="02F90B27" w14:textId="15E98CD6" w:rsidR="007A77BA" w:rsidRPr="007A77BA" w:rsidRDefault="007A77BA" w:rsidP="00902F68">
      <w:pPr>
        <w:ind w:firstLine="360"/>
        <w:contextualSpacing/>
        <w:jc w:val="both"/>
        <w:rPr>
          <w:rFonts w:ascii="Garamond" w:hAnsi="Garamond"/>
          <w:sz w:val="24"/>
          <w:szCs w:val="24"/>
        </w:rPr>
      </w:pPr>
      <w:r w:rsidRPr="007A77BA">
        <w:rPr>
          <w:rFonts w:ascii="Garamond" w:hAnsi="Garamond"/>
          <w:sz w:val="24"/>
          <w:szCs w:val="24"/>
        </w:rPr>
        <w:t xml:space="preserve">Topic: AFST100 Intro to Africana Studies </w:t>
      </w:r>
      <w:r>
        <w:rPr>
          <w:rFonts w:ascii="Garamond" w:hAnsi="Garamond"/>
          <w:sz w:val="24"/>
          <w:szCs w:val="24"/>
        </w:rPr>
        <w:t xml:space="preserve">(Classes will only meet virtually on Tuesdays) </w:t>
      </w:r>
    </w:p>
    <w:p w14:paraId="272D949C" w14:textId="77777777" w:rsidR="007A77BA" w:rsidRPr="007A77BA" w:rsidRDefault="007A77BA" w:rsidP="00902F68">
      <w:pPr>
        <w:ind w:firstLine="360"/>
        <w:contextualSpacing/>
        <w:jc w:val="both"/>
        <w:rPr>
          <w:rFonts w:ascii="Garamond" w:hAnsi="Garamond"/>
          <w:sz w:val="24"/>
          <w:szCs w:val="24"/>
        </w:rPr>
      </w:pPr>
      <w:r w:rsidRPr="007A77BA">
        <w:rPr>
          <w:rFonts w:ascii="Garamond" w:hAnsi="Garamond"/>
          <w:sz w:val="24"/>
          <w:szCs w:val="24"/>
        </w:rPr>
        <w:t>Time: Feb 2, 2021 10:00 AM Eastern Time (US and Canada)</w:t>
      </w:r>
    </w:p>
    <w:p w14:paraId="1AAAFC6B"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Every week on Tue, until May 11, 2021, 15 occurrence(s)</w:t>
      </w:r>
    </w:p>
    <w:p w14:paraId="2CA253E3"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Feb 2, 2021 10:00 AM</w:t>
      </w:r>
    </w:p>
    <w:p w14:paraId="6A78FC16"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Feb 9, 2021 10:00 AM</w:t>
      </w:r>
    </w:p>
    <w:p w14:paraId="3E6BC2EA"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Feb 16, 2021 10:00 AM</w:t>
      </w:r>
    </w:p>
    <w:p w14:paraId="47216C90"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Feb 23, 2021 10:00 AM</w:t>
      </w:r>
    </w:p>
    <w:p w14:paraId="684EBD2E"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Mar 2, 2021 10:00 AM</w:t>
      </w:r>
    </w:p>
    <w:p w14:paraId="2FBC8AFE"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Mar 9, 2021 10:00 AM</w:t>
      </w:r>
    </w:p>
    <w:p w14:paraId="6F2D00B9"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Mar 16, 2021 10:00 AM</w:t>
      </w:r>
    </w:p>
    <w:p w14:paraId="2C8199DE"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Mar 23, 2021 10:00 AM</w:t>
      </w:r>
    </w:p>
    <w:p w14:paraId="02F8996B"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lastRenderedPageBreak/>
        <w:t xml:space="preserve">        Mar 30, 2021 10:00 AM</w:t>
      </w:r>
    </w:p>
    <w:p w14:paraId="16224117"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Apr 6, 2021 10:00 AM</w:t>
      </w:r>
    </w:p>
    <w:p w14:paraId="3B27D112"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Apr 13, 2021 10:00 AM</w:t>
      </w:r>
    </w:p>
    <w:p w14:paraId="018C757C"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Apr 20, 2021 10:00 AM</w:t>
      </w:r>
    </w:p>
    <w:p w14:paraId="0483D6A4"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Apr 27, 2021 10:00 AM</w:t>
      </w:r>
    </w:p>
    <w:p w14:paraId="50CDF4B8"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 xml:space="preserve">        May 4, 2021 10:00 AM</w:t>
      </w:r>
    </w:p>
    <w:p w14:paraId="08322374" w14:textId="77777777" w:rsidR="007A77BA" w:rsidRDefault="007A77BA" w:rsidP="007A77BA">
      <w:pPr>
        <w:contextualSpacing/>
        <w:jc w:val="both"/>
        <w:rPr>
          <w:rFonts w:ascii="Garamond" w:hAnsi="Garamond"/>
          <w:sz w:val="24"/>
          <w:szCs w:val="24"/>
        </w:rPr>
      </w:pPr>
      <w:r w:rsidRPr="007A77BA">
        <w:rPr>
          <w:rFonts w:ascii="Garamond" w:hAnsi="Garamond"/>
          <w:sz w:val="24"/>
          <w:szCs w:val="24"/>
        </w:rPr>
        <w:t xml:space="preserve">        May 11, 2021 10:00 AM</w:t>
      </w:r>
    </w:p>
    <w:p w14:paraId="25601B89" w14:textId="77777777" w:rsidR="00902F68" w:rsidRDefault="00902F68" w:rsidP="00902F68">
      <w:pPr>
        <w:contextualSpacing/>
        <w:jc w:val="both"/>
        <w:rPr>
          <w:rFonts w:ascii="Garamond" w:hAnsi="Garamond"/>
          <w:sz w:val="24"/>
          <w:szCs w:val="24"/>
        </w:rPr>
      </w:pPr>
    </w:p>
    <w:p w14:paraId="7A08F63A" w14:textId="18FFB8C5" w:rsidR="007A77BA" w:rsidRPr="007A77BA" w:rsidRDefault="007A77BA" w:rsidP="00902F68">
      <w:pPr>
        <w:contextualSpacing/>
        <w:jc w:val="both"/>
        <w:rPr>
          <w:rFonts w:ascii="Garamond" w:hAnsi="Garamond"/>
          <w:sz w:val="24"/>
          <w:szCs w:val="24"/>
        </w:rPr>
      </w:pPr>
      <w:r w:rsidRPr="007A77BA">
        <w:rPr>
          <w:rFonts w:ascii="Garamond" w:hAnsi="Garamond"/>
          <w:sz w:val="24"/>
          <w:szCs w:val="24"/>
        </w:rPr>
        <w:t>Join Zoom Meeting</w:t>
      </w:r>
    </w:p>
    <w:p w14:paraId="204AE02F" w14:textId="49ABF8F2" w:rsidR="007A77BA" w:rsidRPr="007A77BA" w:rsidRDefault="007A77BA" w:rsidP="007A77BA">
      <w:pPr>
        <w:contextualSpacing/>
        <w:jc w:val="both"/>
        <w:rPr>
          <w:rFonts w:ascii="Garamond" w:hAnsi="Garamond"/>
          <w:sz w:val="24"/>
          <w:szCs w:val="24"/>
        </w:rPr>
      </w:pPr>
      <w:r w:rsidRPr="007A77BA">
        <w:rPr>
          <w:rFonts w:ascii="Garamond" w:hAnsi="Garamond"/>
          <w:sz w:val="24"/>
          <w:szCs w:val="24"/>
        </w:rPr>
        <w:t>https://depauw-edu.zoom.us/j/92831316545?pwd=NHJpN3lCeXhDQk5WSFFpNXdlTDVKUT09</w:t>
      </w:r>
    </w:p>
    <w:p w14:paraId="73872212" w14:textId="77777777" w:rsidR="007A77BA" w:rsidRPr="007A77BA" w:rsidRDefault="007A77BA" w:rsidP="007A77BA">
      <w:pPr>
        <w:contextualSpacing/>
        <w:jc w:val="both"/>
        <w:rPr>
          <w:rFonts w:ascii="Garamond" w:hAnsi="Garamond"/>
          <w:sz w:val="24"/>
          <w:szCs w:val="24"/>
        </w:rPr>
      </w:pPr>
      <w:r w:rsidRPr="007A77BA">
        <w:rPr>
          <w:rFonts w:ascii="Garamond" w:hAnsi="Garamond"/>
          <w:sz w:val="24"/>
          <w:szCs w:val="24"/>
        </w:rPr>
        <w:t>Meeting ID: 928 3131 6545</w:t>
      </w:r>
    </w:p>
    <w:p w14:paraId="7C2B0546" w14:textId="77777777" w:rsidR="00902F68" w:rsidRDefault="007A77BA" w:rsidP="00902F68">
      <w:pPr>
        <w:contextualSpacing/>
        <w:jc w:val="both"/>
        <w:rPr>
          <w:rFonts w:ascii="Garamond" w:hAnsi="Garamond"/>
          <w:sz w:val="24"/>
          <w:szCs w:val="24"/>
        </w:rPr>
      </w:pPr>
      <w:r w:rsidRPr="007A77BA">
        <w:rPr>
          <w:rFonts w:ascii="Garamond" w:hAnsi="Garamond"/>
          <w:sz w:val="24"/>
          <w:szCs w:val="24"/>
        </w:rPr>
        <w:t xml:space="preserve">Passcode: </w:t>
      </w:r>
      <w:proofErr w:type="spellStart"/>
      <w:r w:rsidRPr="007A77BA">
        <w:rPr>
          <w:rFonts w:ascii="Garamond" w:hAnsi="Garamond"/>
          <w:sz w:val="24"/>
          <w:szCs w:val="24"/>
        </w:rPr>
        <w:t>BlackPower</w:t>
      </w:r>
      <w:proofErr w:type="spellEnd"/>
    </w:p>
    <w:p w14:paraId="6A7CD0FA" w14:textId="77777777" w:rsidR="00902F68" w:rsidRDefault="00902F68" w:rsidP="00902F68">
      <w:pPr>
        <w:contextualSpacing/>
        <w:jc w:val="both"/>
        <w:rPr>
          <w:rFonts w:ascii="Garamond" w:hAnsi="Garamond"/>
          <w:b/>
          <w:bCs/>
        </w:rPr>
      </w:pPr>
    </w:p>
    <w:p w14:paraId="185A2599" w14:textId="19764D36" w:rsidR="008D7CAA" w:rsidRPr="00902F68" w:rsidRDefault="008D7CAA" w:rsidP="00902F68">
      <w:pPr>
        <w:spacing w:line="240" w:lineRule="auto"/>
        <w:contextualSpacing/>
        <w:jc w:val="both"/>
        <w:rPr>
          <w:rFonts w:ascii="Garamond" w:hAnsi="Garamond"/>
          <w:sz w:val="24"/>
          <w:szCs w:val="24"/>
        </w:rPr>
      </w:pPr>
      <w:r w:rsidRPr="008D7CAA">
        <w:rPr>
          <w:rFonts w:ascii="Garamond" w:hAnsi="Garamond"/>
          <w:b/>
          <w:bCs/>
        </w:rPr>
        <w:t>Weighted Categories for Grading</w:t>
      </w:r>
    </w:p>
    <w:p w14:paraId="556115BB" w14:textId="064118F4" w:rsidR="008D7CAA" w:rsidRPr="008D7CAA" w:rsidRDefault="008D7CAA" w:rsidP="00902F68">
      <w:pPr>
        <w:pStyle w:val="NormalWeb"/>
        <w:ind w:left="360"/>
        <w:contextualSpacing/>
        <w:rPr>
          <w:rFonts w:ascii="Garamond" w:hAnsi="Garamond" w:cstheme="minorBidi"/>
        </w:rPr>
      </w:pPr>
      <w:r w:rsidRPr="008D7CAA">
        <w:rPr>
          <w:rFonts w:ascii="Garamond" w:hAnsi="Garamond" w:cstheme="minorBidi"/>
        </w:rPr>
        <w:t xml:space="preserve">•    </w:t>
      </w:r>
      <w:r w:rsidR="007A77BA">
        <w:rPr>
          <w:rFonts w:ascii="Garamond" w:hAnsi="Garamond" w:cstheme="minorBidi"/>
        </w:rPr>
        <w:t>15</w:t>
      </w:r>
      <w:r w:rsidRPr="008D7CAA">
        <w:rPr>
          <w:rFonts w:ascii="Garamond" w:hAnsi="Garamond" w:cstheme="minorBidi"/>
        </w:rPr>
        <w:t xml:space="preserve"> % Discussion Leaders </w:t>
      </w:r>
    </w:p>
    <w:p w14:paraId="088B804A"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20% Class Participation </w:t>
      </w:r>
    </w:p>
    <w:p w14:paraId="6AC54E7A" w14:textId="2C10DA81"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30 % Article Critiques (Total Papers </w:t>
      </w:r>
      <w:r w:rsidR="007A77BA">
        <w:rPr>
          <w:rFonts w:ascii="Garamond" w:hAnsi="Garamond" w:cstheme="minorBidi"/>
        </w:rPr>
        <w:t>1</w:t>
      </w:r>
      <w:r w:rsidRPr="008D7CAA">
        <w:rPr>
          <w:rFonts w:ascii="Garamond" w:hAnsi="Garamond" w:cstheme="minorBidi"/>
        </w:rPr>
        <w:t xml:space="preserve">)          </w:t>
      </w:r>
    </w:p>
    <w:p w14:paraId="2E6095FB" w14:textId="4797BAA1"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5 % </w:t>
      </w:r>
      <w:r w:rsidR="007A77BA">
        <w:rPr>
          <w:rFonts w:ascii="Garamond" w:hAnsi="Garamond" w:cstheme="minorBidi"/>
        </w:rPr>
        <w:t xml:space="preserve">Weekly Memos </w:t>
      </w:r>
      <w:r w:rsidRPr="008D7CAA">
        <w:rPr>
          <w:rFonts w:ascii="Garamond" w:hAnsi="Garamond" w:cstheme="minorBidi"/>
        </w:rPr>
        <w:t xml:space="preserve"> </w:t>
      </w:r>
    </w:p>
    <w:p w14:paraId="4A669B2B" w14:textId="47AC4DAF"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2</w:t>
      </w:r>
      <w:r w:rsidR="007A77BA">
        <w:rPr>
          <w:rFonts w:ascii="Garamond" w:hAnsi="Garamond" w:cstheme="minorBidi"/>
        </w:rPr>
        <w:t>0</w:t>
      </w:r>
      <w:r w:rsidRPr="008D7CAA">
        <w:rPr>
          <w:rFonts w:ascii="Garamond" w:hAnsi="Garamond" w:cstheme="minorBidi"/>
        </w:rPr>
        <w:t xml:space="preserve">% Exams </w:t>
      </w:r>
      <w:r w:rsidR="007A77BA">
        <w:rPr>
          <w:rFonts w:ascii="Garamond" w:hAnsi="Garamond" w:cstheme="minorBidi"/>
        </w:rPr>
        <w:t xml:space="preserve">(2) </w:t>
      </w:r>
      <w:r w:rsidR="001D0B8B">
        <w:rPr>
          <w:rFonts w:ascii="Garamond" w:hAnsi="Garamond" w:cstheme="minorBidi"/>
        </w:rPr>
        <w:t xml:space="preserve"> </w:t>
      </w:r>
    </w:p>
    <w:p w14:paraId="0E8DB49C" w14:textId="10F94A74" w:rsidR="00902F68" w:rsidRDefault="008D7CAA" w:rsidP="00077FE5">
      <w:pPr>
        <w:pStyle w:val="NormalWeb"/>
        <w:ind w:left="360"/>
        <w:contextualSpacing/>
        <w:rPr>
          <w:rFonts w:ascii="Garamond" w:hAnsi="Garamond" w:cstheme="minorBidi"/>
        </w:rPr>
      </w:pPr>
      <w:r w:rsidRPr="008D7CAA">
        <w:rPr>
          <w:rFonts w:ascii="Garamond" w:hAnsi="Garamond" w:cstheme="minorBidi"/>
        </w:rPr>
        <w:t xml:space="preserve">•    10% Presentations </w:t>
      </w:r>
    </w:p>
    <w:p w14:paraId="46AA0986" w14:textId="77777777" w:rsidR="00077FE5" w:rsidRPr="00077FE5" w:rsidRDefault="00077FE5" w:rsidP="00077FE5">
      <w:pPr>
        <w:pStyle w:val="NormalWeb"/>
        <w:ind w:left="360"/>
        <w:contextualSpacing/>
        <w:rPr>
          <w:rFonts w:ascii="Garamond" w:hAnsi="Garamond" w:cstheme="minorBidi"/>
        </w:rPr>
      </w:pPr>
    </w:p>
    <w:p w14:paraId="106A0C3D" w14:textId="7CF643A3" w:rsidR="008D7CAA" w:rsidRPr="008D7CAA" w:rsidRDefault="008D7CAA" w:rsidP="00902F68">
      <w:pPr>
        <w:pStyle w:val="NormalWeb"/>
        <w:rPr>
          <w:rFonts w:ascii="Garamond" w:hAnsi="Garamond" w:cstheme="minorBidi"/>
          <w:b/>
          <w:bCs/>
        </w:rPr>
      </w:pPr>
      <w:r w:rsidRPr="008D7CAA">
        <w:rPr>
          <w:rFonts w:ascii="Garamond" w:hAnsi="Garamond" w:cstheme="minorBidi"/>
          <w:b/>
          <w:bCs/>
        </w:rPr>
        <w:t>Grading Scale</w:t>
      </w:r>
    </w:p>
    <w:p w14:paraId="4F642B18" w14:textId="77777777" w:rsidR="008D7CAA" w:rsidRPr="008D7CAA" w:rsidRDefault="008D7CAA" w:rsidP="008D7CAA">
      <w:pPr>
        <w:pStyle w:val="NormalWeb"/>
        <w:ind w:left="360"/>
        <w:rPr>
          <w:rFonts w:ascii="Garamond" w:hAnsi="Garamond" w:cstheme="minorBidi"/>
        </w:rPr>
      </w:pPr>
      <w:r w:rsidRPr="008D7CAA">
        <w:rPr>
          <w:rFonts w:ascii="Garamond" w:hAnsi="Garamond" w:cstheme="minorBidi"/>
        </w:rPr>
        <w:t xml:space="preserve">A 100-95, A- 94-90 B+89-87, B 86-83 B- 82-80, C+ 79-77 C 76-73, C- 72-70 D+ 69-67, D 66-63 D- 62-60, F 59-0.  </w:t>
      </w:r>
    </w:p>
    <w:p w14:paraId="50D614A1" w14:textId="77777777" w:rsidR="008D7CAA" w:rsidRPr="008D7CAA" w:rsidRDefault="008D7CAA" w:rsidP="00902F68">
      <w:pPr>
        <w:pStyle w:val="NormalWeb"/>
        <w:rPr>
          <w:rFonts w:ascii="Garamond" w:hAnsi="Garamond" w:cstheme="minorBidi"/>
          <w:b/>
          <w:bCs/>
        </w:rPr>
      </w:pPr>
      <w:r w:rsidRPr="008D7CAA">
        <w:rPr>
          <w:rFonts w:ascii="Garamond" w:hAnsi="Garamond" w:cstheme="minorBidi"/>
          <w:b/>
          <w:bCs/>
        </w:rPr>
        <w:t xml:space="preserve">WHAT GRADES MEAN: </w:t>
      </w:r>
    </w:p>
    <w:p w14:paraId="3FE24752" w14:textId="77777777" w:rsidR="008D7CAA" w:rsidRPr="008D7CAA" w:rsidRDefault="008D7CAA" w:rsidP="00902F68">
      <w:pPr>
        <w:pStyle w:val="NormalWeb"/>
        <w:rPr>
          <w:rFonts w:ascii="Garamond" w:hAnsi="Garamond" w:cstheme="minorBidi"/>
        </w:rPr>
      </w:pPr>
      <w:r w:rsidRPr="008D7CAA">
        <w:rPr>
          <w:rFonts w:ascii="Garamond" w:hAnsi="Garamond" w:cstheme="minorBidi"/>
        </w:rPr>
        <w:t xml:space="preserve">A= Work that goes beyond the requirements of the assignment by adding insight, creativity and/or particularly thoughtful analysis. Demonstrates a comprehensive command of the course material, and exceptional ability to apply concepts to the real world, and a superior ability to organize and express ideas. </w:t>
      </w:r>
    </w:p>
    <w:p w14:paraId="66D6DEAB" w14:textId="6BC760E9" w:rsidR="008D7CAA" w:rsidRPr="008D7CAA" w:rsidRDefault="008D7CAA" w:rsidP="00902F68">
      <w:pPr>
        <w:pStyle w:val="NormalWeb"/>
        <w:rPr>
          <w:rFonts w:ascii="Garamond" w:hAnsi="Garamond" w:cstheme="minorBidi"/>
        </w:rPr>
      </w:pPr>
      <w:r w:rsidRPr="008D7CAA">
        <w:rPr>
          <w:rFonts w:ascii="Garamond" w:hAnsi="Garamond" w:cstheme="minorBidi"/>
        </w:rPr>
        <w:t>B=Work that adequately meets the requirements of the assignment. Demonstrates a solid command of the</w:t>
      </w:r>
      <w:r w:rsidR="00902F68">
        <w:rPr>
          <w:rFonts w:ascii="Garamond" w:hAnsi="Garamond" w:cstheme="minorBidi"/>
        </w:rPr>
        <w:t xml:space="preserve"> </w:t>
      </w:r>
      <w:r w:rsidRPr="008D7CAA">
        <w:rPr>
          <w:rFonts w:ascii="Garamond" w:hAnsi="Garamond" w:cstheme="minorBidi"/>
        </w:rPr>
        <w:t xml:space="preserve">course material, an ability to apply concepts to the real world with only minor problems, and good organization and expression of ideas. </w:t>
      </w:r>
    </w:p>
    <w:p w14:paraId="5C2923B5" w14:textId="77777777" w:rsidR="008D7CAA" w:rsidRPr="008D7CAA" w:rsidRDefault="008D7CAA" w:rsidP="00902F68">
      <w:pPr>
        <w:pStyle w:val="NormalWeb"/>
        <w:rPr>
          <w:rFonts w:ascii="Garamond" w:hAnsi="Garamond" w:cstheme="minorBidi"/>
        </w:rPr>
      </w:pPr>
      <w:r w:rsidRPr="008D7CAA">
        <w:rPr>
          <w:rFonts w:ascii="Garamond" w:hAnsi="Garamond" w:cstheme="minorBidi"/>
        </w:rPr>
        <w:t xml:space="preserve">C= Work that partially meets the requirements of the assignment. Demonstrates acceptable command of the course material, a basic ability to apply concepts to the real world with some gaps and problems, and moderate skill in the organization and expression of ideas. </w:t>
      </w:r>
    </w:p>
    <w:p w14:paraId="314BAB93" w14:textId="77777777" w:rsidR="008D7CAA" w:rsidRPr="008D7CAA" w:rsidRDefault="008D7CAA" w:rsidP="00902F68">
      <w:pPr>
        <w:pStyle w:val="NormalWeb"/>
        <w:rPr>
          <w:rFonts w:ascii="Garamond" w:hAnsi="Garamond" w:cstheme="minorBidi"/>
        </w:rPr>
      </w:pPr>
      <w:r w:rsidRPr="008D7CAA">
        <w:rPr>
          <w:rFonts w:ascii="Garamond" w:hAnsi="Garamond" w:cstheme="minorBidi"/>
        </w:rPr>
        <w:t xml:space="preserve">D=Work that marginally meets the requirements of the assignment. Demonstrates little command of the course material, minimal attempt to apply concepts to real-world, and limited ability to organize and express ideas. </w:t>
      </w:r>
    </w:p>
    <w:p w14:paraId="323903A4" w14:textId="0626C1C3" w:rsidR="001D0B8B" w:rsidRPr="001D0B8B" w:rsidRDefault="008D7CAA" w:rsidP="00902F68">
      <w:pPr>
        <w:pStyle w:val="NormalWeb"/>
        <w:rPr>
          <w:rFonts w:ascii="Garamond" w:hAnsi="Garamond" w:cstheme="minorBidi"/>
        </w:rPr>
      </w:pPr>
      <w:r w:rsidRPr="008D7CAA">
        <w:rPr>
          <w:rFonts w:ascii="Garamond" w:hAnsi="Garamond" w:cstheme="minorBidi"/>
        </w:rPr>
        <w:t>F= Work that does not meet the requirements of the assignment. Demonstrates no command of the course</w:t>
      </w:r>
      <w:r w:rsidR="00902F68">
        <w:rPr>
          <w:rFonts w:ascii="Garamond" w:hAnsi="Garamond" w:cstheme="minorBidi"/>
        </w:rPr>
        <w:t xml:space="preserve"> </w:t>
      </w:r>
      <w:r w:rsidRPr="008D7CAA">
        <w:rPr>
          <w:rFonts w:ascii="Garamond" w:hAnsi="Garamond" w:cstheme="minorBidi"/>
        </w:rPr>
        <w:t xml:space="preserve">material, unable to appropriately or consistently apply concepts to the real world, and </w:t>
      </w:r>
      <w:r w:rsidRPr="001D0B8B">
        <w:rPr>
          <w:rFonts w:ascii="Garamond" w:hAnsi="Garamond" w:cstheme="minorBidi"/>
        </w:rPr>
        <w:t xml:space="preserve">insufficiently organizes and expresses ideas. (Taken from Professor </w:t>
      </w:r>
      <w:proofErr w:type="spellStart"/>
      <w:r w:rsidRPr="001D0B8B">
        <w:rPr>
          <w:rFonts w:ascii="Garamond" w:hAnsi="Garamond" w:cstheme="minorBidi"/>
        </w:rPr>
        <w:t>Oware’s</w:t>
      </w:r>
      <w:proofErr w:type="spellEnd"/>
      <w:r w:rsidRPr="001D0B8B">
        <w:rPr>
          <w:rFonts w:ascii="Garamond" w:hAnsi="Garamond" w:cstheme="minorBidi"/>
        </w:rPr>
        <w:t xml:space="preserve"> Syllabi 08-17-2015)</w:t>
      </w:r>
    </w:p>
    <w:p w14:paraId="3F01F18E" w14:textId="5964511C" w:rsidR="008D7CAA" w:rsidRPr="008D7CAA" w:rsidRDefault="001D0B8B" w:rsidP="00902F68">
      <w:pPr>
        <w:pStyle w:val="NormalWeb"/>
        <w:rPr>
          <w:rFonts w:ascii="Garamond" w:hAnsi="Garamond" w:cstheme="minorBidi"/>
        </w:rPr>
      </w:pPr>
      <w:r w:rsidRPr="001D0B8B">
        <w:rPr>
          <w:rFonts w:ascii="Garamond" w:eastAsia="Times New Roman" w:hAnsi="Garamond"/>
        </w:rPr>
        <w:t xml:space="preserve">W-Courses should require 4-6 formal writing assignments of varying lengths, totaling 16-20 pages of polished, academic prose. Assignments should form a coherent sequence that enables students to build upon the writing skills they are learning and that breaks down large assignments into smaller steps. </w:t>
      </w:r>
    </w:p>
    <w:p w14:paraId="489CB58B" w14:textId="4F765089" w:rsidR="008D7CAA" w:rsidRPr="008D7CAA" w:rsidRDefault="008D7CAA" w:rsidP="008D7CAA">
      <w:pPr>
        <w:pStyle w:val="NormalWeb"/>
        <w:ind w:left="360"/>
        <w:jc w:val="center"/>
        <w:rPr>
          <w:rFonts w:ascii="Garamond" w:hAnsi="Garamond" w:cstheme="minorBidi"/>
          <w:b/>
          <w:bCs/>
        </w:rPr>
      </w:pPr>
      <w:r w:rsidRPr="008D7CAA">
        <w:rPr>
          <w:rFonts w:ascii="Garamond" w:hAnsi="Garamond" w:cstheme="minorBidi"/>
          <w:b/>
          <w:bCs/>
        </w:rPr>
        <w:lastRenderedPageBreak/>
        <w:t>Assignments</w:t>
      </w:r>
    </w:p>
    <w:p w14:paraId="3EED70FC" w14:textId="77777777" w:rsidR="008D7CAA" w:rsidRPr="008D7CAA" w:rsidRDefault="008D7CAA" w:rsidP="00902F68">
      <w:pPr>
        <w:pStyle w:val="NormalWeb"/>
        <w:contextualSpacing/>
        <w:rPr>
          <w:rFonts w:ascii="Garamond" w:hAnsi="Garamond" w:cstheme="minorBidi"/>
          <w:b/>
          <w:bCs/>
        </w:rPr>
      </w:pPr>
      <w:r w:rsidRPr="008D7CAA">
        <w:rPr>
          <w:rFonts w:ascii="Garamond" w:hAnsi="Garamond" w:cstheme="minorBidi"/>
          <w:b/>
          <w:bCs/>
        </w:rPr>
        <w:t>Class Participation 20%</w:t>
      </w:r>
    </w:p>
    <w:p w14:paraId="42AA8EFE" w14:textId="205DCE6D" w:rsidR="008D7CAA" w:rsidRDefault="008D7CAA" w:rsidP="00902F68">
      <w:pPr>
        <w:pStyle w:val="NormalWeb"/>
        <w:contextualSpacing/>
        <w:rPr>
          <w:rFonts w:ascii="Garamond" w:hAnsi="Garamond" w:cstheme="minorBidi"/>
        </w:rPr>
      </w:pPr>
      <w:r w:rsidRPr="008D7CAA">
        <w:rPr>
          <w:rFonts w:ascii="Garamond" w:hAnsi="Garamond" w:cstheme="minorBidi"/>
        </w:rPr>
        <w:t xml:space="preserve">Because the format for this class is seminar-style, we will devote a significant amount of attention to discussing and analyzing the readings. I will not lecture in this class. You will be graded on how much and the depth at which your comments demonstrate your understanding of the readings. Simply attending class does not constitute class participation. You are expected to contribute and contribute regularly. </w:t>
      </w:r>
      <w:r w:rsidR="00931CB8">
        <w:rPr>
          <w:rFonts w:ascii="Garamond" w:hAnsi="Garamond" w:cstheme="minorBidi"/>
        </w:rPr>
        <w:t xml:space="preserve"> </w:t>
      </w:r>
    </w:p>
    <w:p w14:paraId="18B959B1" w14:textId="77777777" w:rsidR="008D7CAA" w:rsidRPr="008D7CAA" w:rsidRDefault="008D7CAA" w:rsidP="008D7CAA">
      <w:pPr>
        <w:pStyle w:val="NormalWeb"/>
        <w:ind w:left="360"/>
        <w:contextualSpacing/>
        <w:rPr>
          <w:rFonts w:ascii="Garamond" w:hAnsi="Garamond" w:cstheme="minorBidi"/>
        </w:rPr>
      </w:pPr>
    </w:p>
    <w:p w14:paraId="243C7CBE" w14:textId="4C81E51B" w:rsidR="008D7CAA" w:rsidRPr="008D7CAA" w:rsidRDefault="008D7CAA" w:rsidP="00902F68">
      <w:pPr>
        <w:pStyle w:val="NormalWeb"/>
        <w:contextualSpacing/>
        <w:rPr>
          <w:rFonts w:ascii="Garamond" w:hAnsi="Garamond" w:cstheme="minorBidi"/>
          <w:b/>
          <w:bCs/>
        </w:rPr>
      </w:pPr>
      <w:r w:rsidRPr="008D7CAA">
        <w:rPr>
          <w:rFonts w:ascii="Garamond" w:hAnsi="Garamond" w:cstheme="minorBidi"/>
          <w:b/>
          <w:bCs/>
        </w:rPr>
        <w:t xml:space="preserve">Discussion Leaders </w:t>
      </w:r>
      <w:r w:rsidR="00931CB8">
        <w:rPr>
          <w:rFonts w:ascii="Garamond" w:hAnsi="Garamond" w:cstheme="minorBidi"/>
          <w:b/>
          <w:bCs/>
        </w:rPr>
        <w:t>15</w:t>
      </w:r>
      <w:r w:rsidRPr="008D7CAA">
        <w:rPr>
          <w:rFonts w:ascii="Garamond" w:hAnsi="Garamond" w:cstheme="minorBidi"/>
          <w:b/>
          <w:bCs/>
        </w:rPr>
        <w:t xml:space="preserve">% </w:t>
      </w:r>
    </w:p>
    <w:p w14:paraId="382CEF90" w14:textId="27722E91" w:rsidR="008D7CAA" w:rsidRDefault="00931CB8" w:rsidP="00902F68">
      <w:pPr>
        <w:pStyle w:val="NormalWeb"/>
        <w:contextualSpacing/>
        <w:rPr>
          <w:rFonts w:ascii="Garamond" w:hAnsi="Garamond" w:cstheme="minorBidi"/>
        </w:rPr>
      </w:pPr>
      <w:r>
        <w:rPr>
          <w:rFonts w:ascii="Garamond" w:hAnsi="Garamond" w:cstheme="minorBidi"/>
        </w:rPr>
        <w:t>In groups of four</w:t>
      </w:r>
      <w:r w:rsidR="008D7CAA" w:rsidRPr="008D7CAA">
        <w:rPr>
          <w:rFonts w:ascii="Garamond" w:hAnsi="Garamond" w:cstheme="minorBidi"/>
        </w:rPr>
        <w:t xml:space="preserve"> student</w:t>
      </w:r>
      <w:r>
        <w:rPr>
          <w:rFonts w:ascii="Garamond" w:hAnsi="Garamond" w:cstheme="minorBidi"/>
        </w:rPr>
        <w:t>s</w:t>
      </w:r>
      <w:r w:rsidR="008D7CAA" w:rsidRPr="008D7CAA">
        <w:rPr>
          <w:rFonts w:ascii="Garamond" w:hAnsi="Garamond" w:cstheme="minorBidi"/>
        </w:rPr>
        <w:t xml:space="preserve"> will be required to lead one class discussion. While the discussion leader will facilitate the discussion, each student will be required to do his or her part by engaging in class discussions. During the week that you are assigned to lead a class discussion, you will need to submit discussion questions 24 hours prior to class.  It is your responsibility to both post the questions in Moodle and email them to your colleagues so that they can prepare for the class discussion.  Please note discussion leaders will be graded on two factors: 1. The quality and intellectual depth of your questions and 2. The degree to which your questions facilitate discussion, critical thinking, and your understanding of the readings. As the professor, I will jump in and out of the discussion to facilitate structure. </w:t>
      </w:r>
    </w:p>
    <w:p w14:paraId="72AED35E" w14:textId="77777777" w:rsidR="008D7CAA" w:rsidRPr="008D7CAA" w:rsidRDefault="008D7CAA" w:rsidP="008D7CAA">
      <w:pPr>
        <w:pStyle w:val="NormalWeb"/>
        <w:ind w:left="360"/>
        <w:contextualSpacing/>
        <w:rPr>
          <w:rFonts w:ascii="Garamond" w:hAnsi="Garamond" w:cstheme="minorBidi"/>
        </w:rPr>
      </w:pPr>
    </w:p>
    <w:p w14:paraId="2EEF4B0B" w14:textId="77777777" w:rsidR="008D7CAA" w:rsidRPr="008D7CAA" w:rsidRDefault="008D7CAA" w:rsidP="00902F68">
      <w:pPr>
        <w:pStyle w:val="NormalWeb"/>
        <w:contextualSpacing/>
        <w:rPr>
          <w:rFonts w:ascii="Garamond" w:hAnsi="Garamond" w:cstheme="minorBidi"/>
          <w:b/>
          <w:bCs/>
        </w:rPr>
      </w:pPr>
      <w:r w:rsidRPr="008D7CAA">
        <w:rPr>
          <w:rFonts w:ascii="Garamond" w:hAnsi="Garamond" w:cstheme="minorBidi"/>
          <w:b/>
          <w:bCs/>
        </w:rPr>
        <w:t xml:space="preserve">Article Critiques 30% </w:t>
      </w:r>
    </w:p>
    <w:p w14:paraId="2D1EB5C5" w14:textId="2B4C0025" w:rsidR="008D7CAA" w:rsidRPr="008D7CAA" w:rsidRDefault="008D7CAA" w:rsidP="00902F68">
      <w:pPr>
        <w:pStyle w:val="NormalWeb"/>
        <w:contextualSpacing/>
        <w:rPr>
          <w:rFonts w:ascii="Garamond" w:hAnsi="Garamond" w:cstheme="minorBidi"/>
        </w:rPr>
      </w:pPr>
      <w:r w:rsidRPr="008D7CAA">
        <w:rPr>
          <w:rFonts w:ascii="Garamond" w:hAnsi="Garamond" w:cstheme="minorBidi"/>
        </w:rPr>
        <w:t xml:space="preserve">Each student will be required to write </w:t>
      </w:r>
      <w:r w:rsidR="00931CB8">
        <w:rPr>
          <w:rFonts w:ascii="Garamond" w:hAnsi="Garamond" w:cstheme="minorBidi"/>
        </w:rPr>
        <w:t>one</w:t>
      </w:r>
      <w:r w:rsidRPr="008D7CAA">
        <w:rPr>
          <w:rFonts w:ascii="Garamond" w:hAnsi="Garamond" w:cstheme="minorBidi"/>
        </w:rPr>
        <w:t xml:space="preserve"> short article critiques.  </w:t>
      </w:r>
      <w:r w:rsidR="00931CB8">
        <w:rPr>
          <w:rFonts w:ascii="Garamond" w:hAnsi="Garamond" w:cstheme="minorBidi"/>
        </w:rPr>
        <w:t xml:space="preserve">This </w:t>
      </w:r>
      <w:r w:rsidRPr="008D7CAA">
        <w:rPr>
          <w:rFonts w:ascii="Garamond" w:hAnsi="Garamond" w:cstheme="minorBidi"/>
        </w:rPr>
        <w:t xml:space="preserve"> paper</w:t>
      </w:r>
      <w:r w:rsidR="00931CB8">
        <w:rPr>
          <w:rFonts w:ascii="Garamond" w:hAnsi="Garamond" w:cstheme="minorBidi"/>
        </w:rPr>
        <w:t xml:space="preserve"> </w:t>
      </w:r>
      <w:r w:rsidRPr="008D7CAA">
        <w:rPr>
          <w:rFonts w:ascii="Garamond" w:hAnsi="Garamond" w:cstheme="minorBidi"/>
        </w:rPr>
        <w:t>must be concise and analytical. Each document must be two pages single-spaced pages with solid argumentation and critiques. A paper without a central thesis will receive an automatic F. This assignment requires critique, not summary. Papers that provide summary will be graded harshly. To complete this assignment, the student will need to select an article from one of the journals listed below. The critique should identify the following items:</w:t>
      </w:r>
    </w:p>
    <w:p w14:paraId="0E301911"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Research Questions </w:t>
      </w:r>
    </w:p>
    <w:p w14:paraId="663E5420"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Theory </w:t>
      </w:r>
    </w:p>
    <w:p w14:paraId="002E3D40"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Methodology </w:t>
      </w:r>
    </w:p>
    <w:p w14:paraId="08F069C4"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Findings </w:t>
      </w:r>
    </w:p>
    <w:p w14:paraId="0A162973" w14:textId="2BF27CF5" w:rsid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    Implications </w:t>
      </w:r>
    </w:p>
    <w:p w14:paraId="23E5386C" w14:textId="77777777" w:rsidR="00902F68" w:rsidRDefault="00902F68" w:rsidP="00902F68">
      <w:pPr>
        <w:pStyle w:val="NormalWeb"/>
        <w:contextualSpacing/>
        <w:rPr>
          <w:rFonts w:ascii="Garamond" w:hAnsi="Garamond" w:cstheme="minorBidi"/>
        </w:rPr>
      </w:pPr>
    </w:p>
    <w:p w14:paraId="4ED70E96" w14:textId="38FF9E17" w:rsidR="00902F68" w:rsidRPr="00902F68" w:rsidRDefault="00902F68" w:rsidP="00902F68">
      <w:pPr>
        <w:pStyle w:val="NormalWeb"/>
        <w:contextualSpacing/>
        <w:rPr>
          <w:rFonts w:ascii="Garamond" w:hAnsi="Garamond" w:cstheme="minorBidi"/>
          <w:b/>
        </w:rPr>
      </w:pPr>
      <w:r w:rsidRPr="00902F68">
        <w:rPr>
          <w:rFonts w:ascii="Garamond" w:hAnsi="Garamond" w:cstheme="minorBidi"/>
          <w:b/>
        </w:rPr>
        <w:t xml:space="preserve">Paper February 21, 2021 at 12:00 midnight </w:t>
      </w:r>
    </w:p>
    <w:p w14:paraId="38F57C68" w14:textId="77777777" w:rsidR="007A77BA" w:rsidRPr="008D7CAA" w:rsidRDefault="007A77BA" w:rsidP="008D7CAA">
      <w:pPr>
        <w:pStyle w:val="NormalWeb"/>
        <w:ind w:left="360"/>
        <w:contextualSpacing/>
        <w:rPr>
          <w:rFonts w:ascii="Garamond" w:hAnsi="Garamond" w:cstheme="minorBidi"/>
        </w:rPr>
      </w:pPr>
    </w:p>
    <w:p w14:paraId="2711E689" w14:textId="0480CA70" w:rsidR="008D7CAA" w:rsidRPr="008D7CAA" w:rsidRDefault="008D7CAA" w:rsidP="00902F68">
      <w:pPr>
        <w:pStyle w:val="NormalWeb"/>
        <w:rPr>
          <w:rFonts w:ascii="Garamond" w:hAnsi="Garamond" w:cstheme="minorBidi"/>
        </w:rPr>
      </w:pPr>
      <w:r w:rsidRPr="008D7CAA">
        <w:rPr>
          <w:rFonts w:ascii="Garamond" w:hAnsi="Garamond" w:cstheme="minorBidi"/>
        </w:rPr>
        <w:t xml:space="preserve">While you will certainly need to identify the items listed above, you must also provide your criticism of the article in each category. Specifically, did you find the article compelling? If so, why (three reasons why), and if no, why not?  Think about if you were writing this article what would you do differently to improve it. </w:t>
      </w:r>
      <w:r w:rsidR="00931CB8">
        <w:rPr>
          <w:rFonts w:ascii="Garamond" w:hAnsi="Garamond" w:cstheme="minorBidi"/>
        </w:rPr>
        <w:t xml:space="preserve">The thesis must be three points of criticism. You critiques cannot be about the language </w:t>
      </w:r>
      <w:r w:rsidRPr="008D7CAA">
        <w:rPr>
          <w:rFonts w:ascii="Garamond" w:hAnsi="Garamond" w:cstheme="minorBidi"/>
        </w:rPr>
        <w:t xml:space="preserve"> </w:t>
      </w:r>
      <w:r w:rsidR="00931CB8">
        <w:rPr>
          <w:rFonts w:ascii="Garamond" w:hAnsi="Garamond" w:cstheme="minorBidi"/>
        </w:rPr>
        <w:t xml:space="preserve">or rhetoric, instead it must be a critique of the research itself. </w:t>
      </w:r>
      <w:r w:rsidRPr="008D7CAA">
        <w:rPr>
          <w:rFonts w:ascii="Garamond" w:hAnsi="Garamond" w:cstheme="minorBidi"/>
        </w:rPr>
        <w:t xml:space="preserve">Remember that in the header of your paper, you should identify the article that you are analyzing. The articles must come from one of the following journals. </w:t>
      </w:r>
    </w:p>
    <w:p w14:paraId="74C5DA07" w14:textId="77777777" w:rsidR="008D7CAA" w:rsidRPr="007A77BA" w:rsidRDefault="008D7CAA" w:rsidP="008D7CAA">
      <w:pPr>
        <w:pStyle w:val="NormalWeb"/>
        <w:ind w:left="360"/>
        <w:contextualSpacing/>
        <w:rPr>
          <w:rFonts w:ascii="Garamond" w:hAnsi="Garamond" w:cstheme="minorBidi"/>
          <w:i/>
        </w:rPr>
      </w:pPr>
      <w:r w:rsidRPr="007A77BA">
        <w:rPr>
          <w:rFonts w:ascii="Garamond" w:hAnsi="Garamond" w:cstheme="minorBidi"/>
          <w:i/>
        </w:rPr>
        <w:t>•    Journal of Black Studies</w:t>
      </w:r>
    </w:p>
    <w:p w14:paraId="654A2A96" w14:textId="77777777" w:rsidR="008D7CAA" w:rsidRPr="007A77BA" w:rsidRDefault="008D7CAA" w:rsidP="008D7CAA">
      <w:pPr>
        <w:pStyle w:val="NormalWeb"/>
        <w:ind w:left="360"/>
        <w:contextualSpacing/>
        <w:rPr>
          <w:rFonts w:ascii="Garamond" w:hAnsi="Garamond" w:cstheme="minorBidi"/>
          <w:i/>
        </w:rPr>
      </w:pPr>
      <w:r w:rsidRPr="007A77BA">
        <w:rPr>
          <w:rFonts w:ascii="Garamond" w:hAnsi="Garamond" w:cstheme="minorBidi"/>
          <w:i/>
        </w:rPr>
        <w:t xml:space="preserve">•    Journal of African American Studies </w:t>
      </w:r>
    </w:p>
    <w:p w14:paraId="6950B9FF" w14:textId="77777777" w:rsidR="008D7CAA" w:rsidRPr="007A77BA" w:rsidRDefault="008D7CAA" w:rsidP="008D7CAA">
      <w:pPr>
        <w:pStyle w:val="NormalWeb"/>
        <w:ind w:left="360"/>
        <w:contextualSpacing/>
        <w:rPr>
          <w:rFonts w:ascii="Garamond" w:hAnsi="Garamond" w:cstheme="minorBidi"/>
          <w:i/>
        </w:rPr>
      </w:pPr>
      <w:r w:rsidRPr="007A77BA">
        <w:rPr>
          <w:rFonts w:ascii="Garamond" w:hAnsi="Garamond" w:cstheme="minorBidi"/>
          <w:i/>
        </w:rPr>
        <w:t>•    The Black Scholar</w:t>
      </w:r>
    </w:p>
    <w:p w14:paraId="58FC4EFE" w14:textId="71CF72BC" w:rsidR="008D7CAA" w:rsidRPr="007A77BA" w:rsidRDefault="008D7CAA" w:rsidP="008D7CAA">
      <w:pPr>
        <w:pStyle w:val="NormalWeb"/>
        <w:ind w:left="360"/>
        <w:contextualSpacing/>
        <w:rPr>
          <w:rFonts w:ascii="Garamond" w:hAnsi="Garamond" w:cstheme="minorBidi"/>
          <w:i/>
        </w:rPr>
      </w:pPr>
      <w:r w:rsidRPr="007A77BA">
        <w:rPr>
          <w:rFonts w:ascii="Garamond" w:hAnsi="Garamond" w:cstheme="minorBidi"/>
          <w:i/>
        </w:rPr>
        <w:t xml:space="preserve">•    </w:t>
      </w:r>
      <w:r w:rsidR="00931CB8" w:rsidRPr="007A77BA">
        <w:rPr>
          <w:rFonts w:ascii="Garamond" w:hAnsi="Garamond" w:cstheme="minorBidi"/>
          <w:i/>
        </w:rPr>
        <w:t>National Review of Black Politics</w:t>
      </w:r>
    </w:p>
    <w:p w14:paraId="3E718CC2" w14:textId="77777777" w:rsidR="00931CB8" w:rsidRPr="008D7CAA" w:rsidRDefault="00931CB8" w:rsidP="008D7CAA">
      <w:pPr>
        <w:pStyle w:val="NormalWeb"/>
        <w:ind w:left="360"/>
        <w:contextualSpacing/>
        <w:rPr>
          <w:rFonts w:ascii="Garamond" w:hAnsi="Garamond" w:cstheme="minorBidi"/>
        </w:rPr>
      </w:pPr>
    </w:p>
    <w:p w14:paraId="6C47F529" w14:textId="01D2966A" w:rsidR="008D7CAA" w:rsidRPr="00931CB8" w:rsidRDefault="00931CB8" w:rsidP="00902F68">
      <w:pPr>
        <w:pStyle w:val="NormalWeb"/>
        <w:contextualSpacing/>
        <w:rPr>
          <w:rFonts w:ascii="Garamond" w:hAnsi="Garamond" w:cstheme="minorBidi"/>
          <w:b/>
          <w:bCs/>
        </w:rPr>
      </w:pPr>
      <w:r w:rsidRPr="00931CB8">
        <w:rPr>
          <w:rFonts w:ascii="Garamond" w:hAnsi="Garamond" w:cstheme="minorBidi"/>
          <w:b/>
        </w:rPr>
        <w:t xml:space="preserve">Weekly Reading Memos 5%  </w:t>
      </w:r>
    </w:p>
    <w:p w14:paraId="78049B4C" w14:textId="47036296" w:rsidR="00931CB8" w:rsidRDefault="00931CB8" w:rsidP="00902F68">
      <w:pPr>
        <w:pStyle w:val="NormalWeb"/>
        <w:contextualSpacing/>
        <w:rPr>
          <w:rFonts w:ascii="Garamond" w:hAnsi="Garamond" w:cstheme="minorBidi"/>
        </w:rPr>
      </w:pPr>
      <w:r>
        <w:rPr>
          <w:rFonts w:ascii="Garamond" w:hAnsi="Garamond" w:cstheme="minorBidi"/>
        </w:rPr>
        <w:t xml:space="preserve">Each student will be required to write about issues about the readings in a one page analytical memo. These papers are short and should discuss three major points and three critiques of the assigned readings. Papers for this assignment should be 1.5. lines spacing.  </w:t>
      </w:r>
    </w:p>
    <w:p w14:paraId="67E9ECFB" w14:textId="473DB1B2" w:rsidR="00902F68" w:rsidRDefault="00902F68" w:rsidP="00902F68">
      <w:pPr>
        <w:pStyle w:val="NormalWeb"/>
        <w:contextualSpacing/>
        <w:rPr>
          <w:rFonts w:ascii="Garamond" w:hAnsi="Garamond" w:cstheme="minorBidi"/>
        </w:rPr>
      </w:pPr>
      <w:r>
        <w:rPr>
          <w:rFonts w:ascii="Garamond" w:hAnsi="Garamond" w:cstheme="minorBidi"/>
        </w:rPr>
        <w:t xml:space="preserve">These papers are due on Moodle at 12 midnight the night before the  following days (this will mean these papers are due on Monday night).  </w:t>
      </w:r>
    </w:p>
    <w:p w14:paraId="2BDEA2AB" w14:textId="77777777" w:rsidR="00902F68" w:rsidRDefault="00902F68" w:rsidP="00902F68">
      <w:pPr>
        <w:contextualSpacing/>
        <w:jc w:val="both"/>
        <w:rPr>
          <w:rFonts w:ascii="Garamond" w:hAnsi="Garamond"/>
          <w:sz w:val="24"/>
          <w:szCs w:val="24"/>
        </w:rPr>
      </w:pPr>
      <w:r w:rsidRPr="007A77BA">
        <w:rPr>
          <w:rFonts w:ascii="Garamond" w:hAnsi="Garamond"/>
          <w:sz w:val="24"/>
          <w:szCs w:val="24"/>
        </w:rPr>
        <w:t>Feb 2, 2021 10:00 AM</w:t>
      </w:r>
    </w:p>
    <w:p w14:paraId="67981E41" w14:textId="2DDA543E" w:rsidR="00902F68" w:rsidRPr="007A77BA" w:rsidRDefault="00902F68" w:rsidP="00902F68">
      <w:pPr>
        <w:contextualSpacing/>
        <w:jc w:val="both"/>
        <w:rPr>
          <w:rFonts w:ascii="Garamond" w:hAnsi="Garamond"/>
          <w:sz w:val="24"/>
          <w:szCs w:val="24"/>
        </w:rPr>
      </w:pPr>
      <w:r w:rsidRPr="007A77BA">
        <w:rPr>
          <w:rFonts w:ascii="Garamond" w:hAnsi="Garamond"/>
          <w:sz w:val="24"/>
          <w:szCs w:val="24"/>
        </w:rPr>
        <w:t>Feb 9, 2021 10:00 AM</w:t>
      </w:r>
    </w:p>
    <w:p w14:paraId="51CD9A26" w14:textId="749B2263" w:rsidR="00902F68" w:rsidRPr="007A77BA" w:rsidRDefault="00902F68" w:rsidP="00902F68">
      <w:pPr>
        <w:contextualSpacing/>
        <w:jc w:val="both"/>
        <w:rPr>
          <w:rFonts w:ascii="Garamond" w:hAnsi="Garamond"/>
          <w:sz w:val="24"/>
          <w:szCs w:val="24"/>
        </w:rPr>
      </w:pPr>
      <w:r w:rsidRPr="007A77BA">
        <w:rPr>
          <w:rFonts w:ascii="Garamond" w:hAnsi="Garamond"/>
          <w:sz w:val="24"/>
          <w:szCs w:val="24"/>
        </w:rPr>
        <w:lastRenderedPageBreak/>
        <w:t>Feb 16, 2021 10:00 AM</w:t>
      </w:r>
    </w:p>
    <w:p w14:paraId="579F8B48" w14:textId="10E97521" w:rsidR="00902F68" w:rsidRPr="007A77BA" w:rsidRDefault="00902F68" w:rsidP="00902F68">
      <w:pPr>
        <w:contextualSpacing/>
        <w:jc w:val="both"/>
        <w:rPr>
          <w:rFonts w:ascii="Garamond" w:hAnsi="Garamond"/>
          <w:sz w:val="24"/>
          <w:szCs w:val="24"/>
        </w:rPr>
      </w:pPr>
      <w:r w:rsidRPr="007A77BA">
        <w:rPr>
          <w:rFonts w:ascii="Garamond" w:hAnsi="Garamond"/>
          <w:sz w:val="24"/>
          <w:szCs w:val="24"/>
        </w:rPr>
        <w:t>Feb 23, 2021 10:00 AM</w:t>
      </w:r>
    </w:p>
    <w:p w14:paraId="1EAF1D14" w14:textId="673F2D5B" w:rsidR="00902F68" w:rsidRPr="007A77BA" w:rsidRDefault="00902F68" w:rsidP="00902F68">
      <w:pPr>
        <w:contextualSpacing/>
        <w:jc w:val="both"/>
        <w:rPr>
          <w:rFonts w:ascii="Garamond" w:hAnsi="Garamond"/>
          <w:sz w:val="24"/>
          <w:szCs w:val="24"/>
        </w:rPr>
      </w:pPr>
      <w:r w:rsidRPr="007A77BA">
        <w:rPr>
          <w:rFonts w:ascii="Garamond" w:hAnsi="Garamond"/>
          <w:sz w:val="24"/>
          <w:szCs w:val="24"/>
        </w:rPr>
        <w:t>Mar 2, 2021 10:00 AM</w:t>
      </w:r>
    </w:p>
    <w:p w14:paraId="3EFB4C87" w14:textId="41364F3B" w:rsidR="00902F68" w:rsidRPr="007A77BA" w:rsidRDefault="00902F68" w:rsidP="00902F68">
      <w:pPr>
        <w:contextualSpacing/>
        <w:jc w:val="both"/>
        <w:rPr>
          <w:rFonts w:ascii="Garamond" w:hAnsi="Garamond"/>
          <w:sz w:val="24"/>
          <w:szCs w:val="24"/>
        </w:rPr>
      </w:pPr>
      <w:r w:rsidRPr="007A77BA">
        <w:rPr>
          <w:rFonts w:ascii="Garamond" w:hAnsi="Garamond"/>
          <w:sz w:val="24"/>
          <w:szCs w:val="24"/>
        </w:rPr>
        <w:t>Mar 9, 2021 10:00 AM</w:t>
      </w:r>
    </w:p>
    <w:p w14:paraId="49B39CBA" w14:textId="5B8A69E4" w:rsidR="00902F68" w:rsidRPr="007A77BA" w:rsidRDefault="00902F68" w:rsidP="00902F68">
      <w:pPr>
        <w:contextualSpacing/>
        <w:jc w:val="both"/>
        <w:rPr>
          <w:rFonts w:ascii="Garamond" w:hAnsi="Garamond"/>
          <w:sz w:val="24"/>
          <w:szCs w:val="24"/>
        </w:rPr>
      </w:pPr>
      <w:r w:rsidRPr="007A77BA">
        <w:rPr>
          <w:rFonts w:ascii="Garamond" w:hAnsi="Garamond"/>
          <w:sz w:val="24"/>
          <w:szCs w:val="24"/>
        </w:rPr>
        <w:t>Mar 16, 2021 10:00 AM</w:t>
      </w:r>
    </w:p>
    <w:p w14:paraId="0A906291" w14:textId="680D3966" w:rsidR="00902F68" w:rsidRPr="007A77BA" w:rsidRDefault="00902F68" w:rsidP="00902F68">
      <w:pPr>
        <w:contextualSpacing/>
        <w:jc w:val="both"/>
        <w:rPr>
          <w:rFonts w:ascii="Garamond" w:hAnsi="Garamond"/>
          <w:sz w:val="24"/>
          <w:szCs w:val="24"/>
        </w:rPr>
      </w:pPr>
      <w:r w:rsidRPr="007A77BA">
        <w:rPr>
          <w:rFonts w:ascii="Garamond" w:hAnsi="Garamond"/>
          <w:sz w:val="24"/>
          <w:szCs w:val="24"/>
        </w:rPr>
        <w:t>Mar 23, 2021 10:00 AM</w:t>
      </w:r>
    </w:p>
    <w:p w14:paraId="602203BB" w14:textId="2724A262" w:rsidR="00902F68" w:rsidRPr="007A77BA" w:rsidRDefault="00902F68" w:rsidP="00902F68">
      <w:pPr>
        <w:contextualSpacing/>
        <w:jc w:val="both"/>
        <w:rPr>
          <w:rFonts w:ascii="Garamond" w:hAnsi="Garamond"/>
          <w:sz w:val="24"/>
          <w:szCs w:val="24"/>
        </w:rPr>
      </w:pPr>
      <w:r w:rsidRPr="007A77BA">
        <w:rPr>
          <w:rFonts w:ascii="Garamond" w:hAnsi="Garamond"/>
          <w:sz w:val="24"/>
          <w:szCs w:val="24"/>
        </w:rPr>
        <w:t>Mar 30, 2021 10:00 AM</w:t>
      </w:r>
    </w:p>
    <w:p w14:paraId="13F5F979" w14:textId="72F10856" w:rsidR="00902F68" w:rsidRPr="007A77BA" w:rsidRDefault="00902F68" w:rsidP="00902F68">
      <w:pPr>
        <w:contextualSpacing/>
        <w:jc w:val="both"/>
        <w:rPr>
          <w:rFonts w:ascii="Garamond" w:hAnsi="Garamond"/>
          <w:sz w:val="24"/>
          <w:szCs w:val="24"/>
        </w:rPr>
      </w:pPr>
      <w:r w:rsidRPr="007A77BA">
        <w:rPr>
          <w:rFonts w:ascii="Garamond" w:hAnsi="Garamond"/>
          <w:sz w:val="24"/>
          <w:szCs w:val="24"/>
        </w:rPr>
        <w:t>Apr 6, 2021 10:00 AM</w:t>
      </w:r>
    </w:p>
    <w:p w14:paraId="46FE5202" w14:textId="77777777" w:rsidR="00902F68" w:rsidRDefault="00902F68" w:rsidP="00902F68">
      <w:pPr>
        <w:contextualSpacing/>
        <w:jc w:val="both"/>
        <w:rPr>
          <w:rFonts w:ascii="Garamond" w:hAnsi="Garamond"/>
          <w:sz w:val="24"/>
          <w:szCs w:val="24"/>
        </w:rPr>
      </w:pPr>
      <w:r w:rsidRPr="007A77BA">
        <w:rPr>
          <w:rFonts w:ascii="Garamond" w:hAnsi="Garamond"/>
          <w:sz w:val="24"/>
          <w:szCs w:val="24"/>
        </w:rPr>
        <w:t>Apr 13, 2021 10:00 AM</w:t>
      </w:r>
    </w:p>
    <w:p w14:paraId="16C46067" w14:textId="38AC59D0" w:rsidR="00902F68" w:rsidRPr="007A77BA" w:rsidRDefault="00902F68" w:rsidP="00902F68">
      <w:pPr>
        <w:contextualSpacing/>
        <w:jc w:val="both"/>
        <w:rPr>
          <w:rFonts w:ascii="Garamond" w:hAnsi="Garamond"/>
          <w:sz w:val="24"/>
          <w:szCs w:val="24"/>
        </w:rPr>
      </w:pPr>
      <w:r w:rsidRPr="007A77BA">
        <w:rPr>
          <w:rFonts w:ascii="Garamond" w:hAnsi="Garamond"/>
          <w:sz w:val="24"/>
          <w:szCs w:val="24"/>
        </w:rPr>
        <w:t>Apr 20, 2021 10:00 AM</w:t>
      </w:r>
    </w:p>
    <w:p w14:paraId="06B304C5" w14:textId="6E72FDD8" w:rsidR="00902F68" w:rsidRPr="007A77BA" w:rsidRDefault="00902F68" w:rsidP="00902F68">
      <w:pPr>
        <w:contextualSpacing/>
        <w:jc w:val="both"/>
        <w:rPr>
          <w:rFonts w:ascii="Garamond" w:hAnsi="Garamond"/>
          <w:sz w:val="24"/>
          <w:szCs w:val="24"/>
        </w:rPr>
      </w:pPr>
      <w:r w:rsidRPr="007A77BA">
        <w:rPr>
          <w:rFonts w:ascii="Garamond" w:hAnsi="Garamond"/>
          <w:sz w:val="24"/>
          <w:szCs w:val="24"/>
        </w:rPr>
        <w:t>Apr 27, 2021 10:00 AM</w:t>
      </w:r>
    </w:p>
    <w:p w14:paraId="1CCAB9A2" w14:textId="30A2C9C1" w:rsidR="00902F68" w:rsidRPr="007A77BA" w:rsidRDefault="00902F68" w:rsidP="00902F68">
      <w:pPr>
        <w:contextualSpacing/>
        <w:jc w:val="both"/>
        <w:rPr>
          <w:rFonts w:ascii="Garamond" w:hAnsi="Garamond"/>
          <w:sz w:val="24"/>
          <w:szCs w:val="24"/>
        </w:rPr>
      </w:pPr>
      <w:r w:rsidRPr="007A77BA">
        <w:rPr>
          <w:rFonts w:ascii="Garamond" w:hAnsi="Garamond"/>
          <w:sz w:val="24"/>
          <w:szCs w:val="24"/>
        </w:rPr>
        <w:t>May 4, 2021 10:00 AM</w:t>
      </w:r>
    </w:p>
    <w:p w14:paraId="28403AF1" w14:textId="721CFC98" w:rsidR="00902F68" w:rsidRDefault="00902F68" w:rsidP="00902F68">
      <w:pPr>
        <w:contextualSpacing/>
        <w:jc w:val="both"/>
        <w:rPr>
          <w:rFonts w:ascii="Garamond" w:hAnsi="Garamond"/>
          <w:sz w:val="24"/>
          <w:szCs w:val="24"/>
        </w:rPr>
      </w:pPr>
      <w:r w:rsidRPr="007A77BA">
        <w:rPr>
          <w:rFonts w:ascii="Garamond" w:hAnsi="Garamond"/>
          <w:sz w:val="24"/>
          <w:szCs w:val="24"/>
        </w:rPr>
        <w:t>May 11, 2021 10:00 AM</w:t>
      </w:r>
    </w:p>
    <w:p w14:paraId="349644DA" w14:textId="77777777" w:rsidR="008D7CAA" w:rsidRPr="008D7CAA" w:rsidRDefault="008D7CAA" w:rsidP="00902F68">
      <w:pPr>
        <w:pStyle w:val="NormalWeb"/>
        <w:contextualSpacing/>
        <w:rPr>
          <w:rFonts w:ascii="Garamond" w:hAnsi="Garamond" w:cstheme="minorBidi"/>
          <w:b/>
          <w:bCs/>
        </w:rPr>
      </w:pPr>
      <w:r w:rsidRPr="008D7CAA">
        <w:rPr>
          <w:rFonts w:ascii="Garamond" w:hAnsi="Garamond" w:cstheme="minorBidi"/>
          <w:b/>
          <w:bCs/>
        </w:rPr>
        <w:t xml:space="preserve">Presentations 10% </w:t>
      </w:r>
    </w:p>
    <w:p w14:paraId="03DC2F86" w14:textId="77777777" w:rsidR="008D7CAA" w:rsidRPr="008D7CAA" w:rsidRDefault="008D7CAA" w:rsidP="00902F68">
      <w:pPr>
        <w:pStyle w:val="NormalWeb"/>
        <w:contextualSpacing/>
        <w:rPr>
          <w:rFonts w:ascii="Garamond" w:hAnsi="Garamond" w:cstheme="minorBidi"/>
        </w:rPr>
      </w:pPr>
      <w:r w:rsidRPr="008D7CAA">
        <w:rPr>
          <w:rFonts w:ascii="Garamond" w:hAnsi="Garamond" w:cstheme="minorBidi"/>
        </w:rPr>
        <w:t xml:space="preserve">In groups of four or five, you will need to put together an academic presentation. Academic presentations are different from regular presentations. Academic presentations are rooted in scientific research that follows a systematic way of tackling a research topic.  You are free to select whatever topic that you like; however, your topics must be relevant to African Studies. You will be required to consult a minimum of 6 academic sources. The presentation must contain the following elements. </w:t>
      </w:r>
    </w:p>
    <w:p w14:paraId="44506C04" w14:textId="77777777" w:rsidR="00902F68" w:rsidRDefault="00902F68" w:rsidP="00902F68">
      <w:pPr>
        <w:pStyle w:val="NormalWeb"/>
        <w:contextualSpacing/>
        <w:rPr>
          <w:rFonts w:ascii="Garamond" w:hAnsi="Garamond" w:cstheme="minorBidi"/>
        </w:rPr>
      </w:pPr>
    </w:p>
    <w:p w14:paraId="3117D05E" w14:textId="53C4E9F6" w:rsidR="008D7CAA" w:rsidRPr="008D7CAA" w:rsidRDefault="008D7CAA" w:rsidP="00902F68">
      <w:pPr>
        <w:pStyle w:val="NormalWeb"/>
        <w:contextualSpacing/>
        <w:rPr>
          <w:rFonts w:ascii="Garamond" w:hAnsi="Garamond" w:cstheme="minorBidi"/>
        </w:rPr>
      </w:pPr>
      <w:r w:rsidRPr="008D7CAA">
        <w:rPr>
          <w:rFonts w:ascii="Garamond" w:hAnsi="Garamond" w:cstheme="minorBidi"/>
        </w:rPr>
        <w:t xml:space="preserve">1.    Introduction of Problem (This section should provide the context out of which the issue at hand is addressing) </w:t>
      </w:r>
    </w:p>
    <w:p w14:paraId="79A171D3" w14:textId="77777777" w:rsidR="008D7CAA" w:rsidRPr="008D7CAA" w:rsidRDefault="008D7CAA" w:rsidP="00902F68">
      <w:pPr>
        <w:pStyle w:val="NormalWeb"/>
        <w:contextualSpacing/>
        <w:rPr>
          <w:rFonts w:ascii="Garamond" w:hAnsi="Garamond" w:cstheme="minorBidi"/>
        </w:rPr>
      </w:pPr>
      <w:r w:rsidRPr="008D7CAA">
        <w:rPr>
          <w:rFonts w:ascii="Garamond" w:hAnsi="Garamond" w:cstheme="minorBidi"/>
        </w:rPr>
        <w:t xml:space="preserve">2.    Review of the Academic Research (This section should be a critical evaluation and review of the sources consulted for the project. What are the major debates in the literature? What do we know? What has the literature failed to address?) </w:t>
      </w:r>
    </w:p>
    <w:p w14:paraId="41989706" w14:textId="77777777" w:rsidR="008D7CAA" w:rsidRPr="008D7CAA" w:rsidRDefault="008D7CAA" w:rsidP="00902F68">
      <w:pPr>
        <w:pStyle w:val="NormalWeb"/>
        <w:contextualSpacing/>
        <w:rPr>
          <w:rFonts w:ascii="Garamond" w:hAnsi="Garamond" w:cstheme="minorBidi"/>
        </w:rPr>
      </w:pPr>
      <w:r w:rsidRPr="008D7CAA">
        <w:rPr>
          <w:rFonts w:ascii="Garamond" w:hAnsi="Garamond" w:cstheme="minorBidi"/>
        </w:rPr>
        <w:t xml:space="preserve">3.    Methodology It can also contain an evaluation of the methods, measurement for variables, hypothesis, and etc.) </w:t>
      </w:r>
    </w:p>
    <w:p w14:paraId="15E6A643" w14:textId="77777777" w:rsidR="008D7CAA" w:rsidRPr="008D7CAA" w:rsidRDefault="008D7CAA" w:rsidP="00902F68">
      <w:pPr>
        <w:pStyle w:val="NormalWeb"/>
        <w:contextualSpacing/>
        <w:rPr>
          <w:rFonts w:ascii="Garamond" w:hAnsi="Garamond" w:cstheme="minorBidi"/>
        </w:rPr>
      </w:pPr>
      <w:r w:rsidRPr="008D7CAA">
        <w:rPr>
          <w:rFonts w:ascii="Garamond" w:hAnsi="Garamond" w:cstheme="minorBidi"/>
        </w:rPr>
        <w:t xml:space="preserve">4.    Findings ((This section should discuss an overview of the data and what it tells us about the topic.) </w:t>
      </w:r>
    </w:p>
    <w:p w14:paraId="4C850D17" w14:textId="77777777" w:rsidR="008D7CAA" w:rsidRPr="008D7CAA" w:rsidRDefault="008D7CAA" w:rsidP="00902F68">
      <w:pPr>
        <w:pStyle w:val="NormalWeb"/>
        <w:contextualSpacing/>
        <w:rPr>
          <w:rFonts w:ascii="Garamond" w:hAnsi="Garamond" w:cstheme="minorBidi"/>
        </w:rPr>
      </w:pPr>
      <w:r w:rsidRPr="008D7CAA">
        <w:rPr>
          <w:rFonts w:ascii="Garamond" w:hAnsi="Garamond" w:cstheme="minorBidi"/>
        </w:rPr>
        <w:t xml:space="preserve">5.    Conclusion (Concluding Thoughts, debates, and recommendations for future research. </w:t>
      </w:r>
    </w:p>
    <w:p w14:paraId="05945A6C" w14:textId="77777777" w:rsidR="00902F68" w:rsidRDefault="00902F68" w:rsidP="00902F68">
      <w:pPr>
        <w:pStyle w:val="NormalWeb"/>
        <w:contextualSpacing/>
        <w:rPr>
          <w:rFonts w:ascii="Garamond" w:hAnsi="Garamond" w:cstheme="minorBidi"/>
        </w:rPr>
      </w:pPr>
    </w:p>
    <w:p w14:paraId="27540067" w14:textId="6773FE23" w:rsidR="008D7CAA" w:rsidRDefault="008D7CAA" w:rsidP="00902F68">
      <w:pPr>
        <w:pStyle w:val="NormalWeb"/>
        <w:contextualSpacing/>
        <w:rPr>
          <w:rFonts w:ascii="Garamond" w:hAnsi="Garamond" w:cstheme="minorBidi"/>
        </w:rPr>
      </w:pPr>
      <w:r w:rsidRPr="008D7CAA">
        <w:rPr>
          <w:rFonts w:ascii="Garamond" w:hAnsi="Garamond" w:cstheme="minorBidi"/>
        </w:rPr>
        <w:t xml:space="preserve">I am asking that you be creative. You are permitted to use </w:t>
      </w:r>
      <w:r w:rsidR="00931CB8" w:rsidRPr="008D7CAA">
        <w:rPr>
          <w:rFonts w:ascii="Garamond" w:hAnsi="Garamond" w:cstheme="minorBidi"/>
        </w:rPr>
        <w:t>PowerPoint</w:t>
      </w:r>
      <w:r w:rsidRPr="008D7CAA">
        <w:rPr>
          <w:rFonts w:ascii="Garamond" w:hAnsi="Garamond" w:cstheme="minorBidi"/>
        </w:rPr>
        <w:t xml:space="preserve"> presentations, poster presentations, video presentations or etc. You will be graded on both content and creativity. Presentations are limited to 1</w:t>
      </w:r>
      <w:r w:rsidR="00902F68">
        <w:rPr>
          <w:rFonts w:ascii="Garamond" w:hAnsi="Garamond" w:cstheme="minorBidi"/>
        </w:rPr>
        <w:t xml:space="preserve">0 </w:t>
      </w:r>
      <w:r w:rsidRPr="008D7CAA">
        <w:rPr>
          <w:rFonts w:ascii="Garamond" w:hAnsi="Garamond" w:cstheme="minorBidi"/>
        </w:rPr>
        <w:t xml:space="preserve">minutes. </w:t>
      </w:r>
    </w:p>
    <w:p w14:paraId="3405EC55" w14:textId="624839C4" w:rsidR="00902F68" w:rsidRDefault="00902F68" w:rsidP="00902F68">
      <w:pPr>
        <w:pStyle w:val="NormalWeb"/>
        <w:contextualSpacing/>
        <w:rPr>
          <w:rFonts w:ascii="Garamond" w:hAnsi="Garamond" w:cstheme="minorBidi"/>
        </w:rPr>
      </w:pPr>
    </w:p>
    <w:p w14:paraId="07DCF996" w14:textId="02BB6749" w:rsidR="00902F68" w:rsidRPr="00902F68" w:rsidRDefault="00902F68" w:rsidP="00902F68">
      <w:pPr>
        <w:pStyle w:val="NormalWeb"/>
        <w:contextualSpacing/>
        <w:rPr>
          <w:rFonts w:ascii="Garamond" w:hAnsi="Garamond" w:cstheme="minorBidi"/>
          <w:b/>
        </w:rPr>
      </w:pPr>
      <w:r w:rsidRPr="00902F68">
        <w:rPr>
          <w:rFonts w:ascii="Garamond" w:hAnsi="Garamond" w:cstheme="minorBidi"/>
          <w:b/>
        </w:rPr>
        <w:t>May 4, 2021</w:t>
      </w:r>
    </w:p>
    <w:p w14:paraId="4ABA6BD3" w14:textId="77777777" w:rsidR="00902F68" w:rsidRDefault="00902F68" w:rsidP="00902F68">
      <w:pPr>
        <w:pStyle w:val="NormalWeb"/>
        <w:contextualSpacing/>
        <w:rPr>
          <w:rFonts w:ascii="Garamond" w:hAnsi="Garamond" w:cstheme="minorBidi"/>
        </w:rPr>
      </w:pPr>
    </w:p>
    <w:p w14:paraId="357B754F" w14:textId="0F822BBE" w:rsidR="00931CB8" w:rsidRPr="00931CB8" w:rsidRDefault="00931CB8" w:rsidP="00902F68">
      <w:pPr>
        <w:pStyle w:val="NormalWeb"/>
        <w:contextualSpacing/>
        <w:rPr>
          <w:rFonts w:ascii="Garamond" w:hAnsi="Garamond" w:cstheme="minorBidi"/>
          <w:b/>
        </w:rPr>
      </w:pPr>
      <w:r w:rsidRPr="00931CB8">
        <w:rPr>
          <w:rFonts w:ascii="Garamond" w:hAnsi="Garamond" w:cstheme="minorBidi"/>
          <w:b/>
        </w:rPr>
        <w:t xml:space="preserve">Exams 20% </w:t>
      </w:r>
    </w:p>
    <w:p w14:paraId="50945C32" w14:textId="0F353E59" w:rsidR="00931CB8" w:rsidRDefault="00931CB8" w:rsidP="00902F68">
      <w:pPr>
        <w:pStyle w:val="NormalWeb"/>
        <w:contextualSpacing/>
        <w:rPr>
          <w:rFonts w:ascii="Garamond" w:hAnsi="Garamond" w:cstheme="minorBidi"/>
          <w:b/>
        </w:rPr>
      </w:pPr>
      <w:r w:rsidRPr="00931CB8">
        <w:rPr>
          <w:rFonts w:ascii="Garamond" w:hAnsi="Garamond" w:cstheme="minorBidi"/>
          <w:b/>
        </w:rPr>
        <w:t xml:space="preserve">Mid-Term and Final Exam </w:t>
      </w:r>
    </w:p>
    <w:p w14:paraId="08A594D5" w14:textId="534B6135" w:rsidR="00077FE5" w:rsidRDefault="00077FE5" w:rsidP="00902F68">
      <w:pPr>
        <w:pStyle w:val="NormalWeb"/>
        <w:contextualSpacing/>
        <w:rPr>
          <w:rFonts w:ascii="Garamond" w:hAnsi="Garamond" w:cstheme="minorBidi"/>
          <w:b/>
        </w:rPr>
      </w:pPr>
    </w:p>
    <w:p w14:paraId="7258C03A" w14:textId="77777777" w:rsidR="00077FE5" w:rsidRPr="008A3551" w:rsidRDefault="00077FE5" w:rsidP="00077FE5">
      <w:pPr>
        <w:jc w:val="both"/>
        <w:rPr>
          <w:rFonts w:ascii="Garamond" w:hAnsi="Garamond"/>
          <w:color w:val="000000" w:themeColor="text1"/>
          <w:sz w:val="24"/>
          <w:szCs w:val="24"/>
        </w:rPr>
      </w:pPr>
      <w:r w:rsidRPr="008A3551">
        <w:rPr>
          <w:rFonts w:ascii="Garamond" w:hAnsi="Garamond"/>
          <w:b/>
          <w:caps/>
          <w:color w:val="000000" w:themeColor="text1"/>
          <w:sz w:val="24"/>
          <w:szCs w:val="24"/>
        </w:rPr>
        <w:t xml:space="preserve">Academic Dishonesty: </w:t>
      </w:r>
      <w:r w:rsidRPr="008A3551">
        <w:rPr>
          <w:rFonts w:ascii="Garamond" w:hAnsi="Garamond"/>
          <w:color w:val="000000" w:themeColor="text1"/>
          <w:sz w:val="24"/>
          <w:szCs w:val="24"/>
        </w:rPr>
        <w:t>In an academic community, the worst offense that can be committed is to cheat or plagiarize; neither will be accepted or condoned within this classroom. All material that is submitted must be your work or appropriately cited, if you have questions regarding citation procedure or when documentation is necessary — see me. Academic dishonesty, in any form, will be taken seriously. Such work will automatically receive a grade of F (“0”) and DePauw University’s policies will be followed. A second concern in the academic community is the freedom to discover inside and outside the classroom. Because this freedom should be equally available to all, harassment of any kind will not be tolerated.</w:t>
      </w:r>
    </w:p>
    <w:p w14:paraId="51D35D6A" w14:textId="77777777" w:rsidR="00077FE5" w:rsidRPr="008A3551" w:rsidRDefault="00077FE5" w:rsidP="00077FE5">
      <w:pPr>
        <w:widowControl w:val="0"/>
        <w:autoSpaceDE w:val="0"/>
        <w:autoSpaceDN w:val="0"/>
        <w:adjustRightInd w:val="0"/>
        <w:spacing w:after="0" w:line="240" w:lineRule="auto"/>
        <w:rPr>
          <w:rFonts w:ascii="Garamond" w:hAnsi="Garamond" w:cs="Times"/>
          <w:b/>
          <w:color w:val="000000" w:themeColor="text1"/>
          <w:sz w:val="24"/>
          <w:szCs w:val="24"/>
        </w:rPr>
      </w:pPr>
      <w:r w:rsidRPr="008A3551">
        <w:rPr>
          <w:rFonts w:ascii="Garamond" w:hAnsi="Garamond" w:cs="Times"/>
          <w:b/>
          <w:color w:val="000000" w:themeColor="text1"/>
          <w:sz w:val="24"/>
          <w:szCs w:val="24"/>
        </w:rPr>
        <w:t>Types of Academic Dishonesty</w:t>
      </w:r>
    </w:p>
    <w:p w14:paraId="34B39E86" w14:textId="77777777" w:rsidR="00077FE5" w:rsidRPr="008A3551" w:rsidRDefault="00077FE5" w:rsidP="00077FE5">
      <w:pPr>
        <w:widowControl w:val="0"/>
        <w:autoSpaceDE w:val="0"/>
        <w:autoSpaceDN w:val="0"/>
        <w:adjustRightInd w:val="0"/>
        <w:spacing w:after="400" w:line="240" w:lineRule="auto"/>
        <w:rPr>
          <w:rFonts w:ascii="Garamond" w:hAnsi="Garamond" w:cs="Times"/>
          <w:color w:val="000000" w:themeColor="text1"/>
          <w:sz w:val="24"/>
          <w:szCs w:val="24"/>
        </w:rPr>
      </w:pPr>
      <w:r w:rsidRPr="008A3551">
        <w:rPr>
          <w:rFonts w:ascii="Garamond" w:hAnsi="Garamond" w:cs="Times"/>
          <w:b/>
          <w:bCs/>
          <w:color w:val="000000" w:themeColor="text1"/>
          <w:sz w:val="24"/>
          <w:szCs w:val="24"/>
        </w:rPr>
        <w:t xml:space="preserve">Cheating. </w:t>
      </w:r>
      <w:r w:rsidRPr="008A3551">
        <w:rPr>
          <w:rFonts w:ascii="Garamond" w:hAnsi="Garamond" w:cs="Times"/>
          <w:color w:val="000000" w:themeColor="text1"/>
          <w:sz w:val="24"/>
          <w:szCs w:val="24"/>
        </w:rPr>
        <w:t>Using or attempting to use unauthorized materials in any academic exercise or having someone else do work for you. Examples of cheating include looking at another student’s paper during a test, bringing an answer sheet to a test, obtaining a copy of a test prior to the test date or submitting homework borrowed from another student.</w:t>
      </w:r>
    </w:p>
    <w:p w14:paraId="69D54D8C" w14:textId="77777777" w:rsidR="00077FE5" w:rsidRPr="008A3551" w:rsidRDefault="00077FE5" w:rsidP="00077FE5">
      <w:pPr>
        <w:widowControl w:val="0"/>
        <w:autoSpaceDE w:val="0"/>
        <w:autoSpaceDN w:val="0"/>
        <w:adjustRightInd w:val="0"/>
        <w:spacing w:after="400" w:line="240" w:lineRule="auto"/>
        <w:rPr>
          <w:rFonts w:ascii="Garamond" w:hAnsi="Garamond" w:cs="Times"/>
          <w:color w:val="000000" w:themeColor="text1"/>
          <w:sz w:val="24"/>
          <w:szCs w:val="24"/>
        </w:rPr>
      </w:pPr>
      <w:r w:rsidRPr="008A3551">
        <w:rPr>
          <w:rFonts w:ascii="Garamond" w:hAnsi="Garamond" w:cs="Times"/>
          <w:b/>
          <w:bCs/>
          <w:color w:val="000000" w:themeColor="text1"/>
          <w:sz w:val="24"/>
          <w:szCs w:val="24"/>
        </w:rPr>
        <w:lastRenderedPageBreak/>
        <w:t xml:space="preserve">Fabrication. </w:t>
      </w:r>
      <w:r w:rsidRPr="008A3551">
        <w:rPr>
          <w:rFonts w:ascii="Garamond" w:hAnsi="Garamond" w:cs="Times"/>
          <w:color w:val="000000" w:themeColor="text1"/>
          <w:sz w:val="24"/>
          <w:szCs w:val="24"/>
        </w:rPr>
        <w:t>Inventing or falsifying information. Examples of fabrication include inventing data for an experiment you did not do or did not do correctly or making reference to sources you did not use in a research paper.</w:t>
      </w:r>
    </w:p>
    <w:p w14:paraId="370CF004" w14:textId="77777777" w:rsidR="00077FE5" w:rsidRPr="008A3551" w:rsidRDefault="00077FE5" w:rsidP="00077FE5">
      <w:pPr>
        <w:widowControl w:val="0"/>
        <w:autoSpaceDE w:val="0"/>
        <w:autoSpaceDN w:val="0"/>
        <w:adjustRightInd w:val="0"/>
        <w:spacing w:after="400" w:line="240" w:lineRule="auto"/>
        <w:rPr>
          <w:rFonts w:ascii="Garamond" w:hAnsi="Garamond" w:cs="Times"/>
          <w:color w:val="000000" w:themeColor="text1"/>
          <w:sz w:val="24"/>
          <w:szCs w:val="24"/>
        </w:rPr>
      </w:pPr>
      <w:r w:rsidRPr="008A3551">
        <w:rPr>
          <w:rFonts w:ascii="Garamond" w:hAnsi="Garamond" w:cs="Times"/>
          <w:b/>
          <w:bCs/>
          <w:color w:val="000000" w:themeColor="text1"/>
          <w:sz w:val="24"/>
          <w:szCs w:val="24"/>
        </w:rPr>
        <w:t xml:space="preserve">Facilitating academic dishonesty. </w:t>
      </w:r>
      <w:r w:rsidRPr="008A3551">
        <w:rPr>
          <w:rFonts w:ascii="Garamond" w:hAnsi="Garamond" w:cs="Times"/>
          <w:color w:val="000000" w:themeColor="text1"/>
          <w:sz w:val="24"/>
          <w:szCs w:val="24"/>
        </w:rPr>
        <w:t>Helping someone else to commit an act of academic dishonesty. This includes giving someone a paper or homework to copy from or allowing someone to cheat from your test paper.</w:t>
      </w:r>
    </w:p>
    <w:p w14:paraId="0660A279" w14:textId="77777777" w:rsidR="00077FE5" w:rsidRPr="008A3551" w:rsidRDefault="00077FE5" w:rsidP="00077FE5">
      <w:pPr>
        <w:widowControl w:val="0"/>
        <w:autoSpaceDE w:val="0"/>
        <w:autoSpaceDN w:val="0"/>
        <w:adjustRightInd w:val="0"/>
        <w:spacing w:after="400" w:line="240" w:lineRule="auto"/>
        <w:rPr>
          <w:rFonts w:ascii="Garamond" w:hAnsi="Garamond" w:cs="Times"/>
          <w:color w:val="000000" w:themeColor="text1"/>
          <w:sz w:val="24"/>
          <w:szCs w:val="24"/>
        </w:rPr>
      </w:pPr>
      <w:r w:rsidRPr="008A3551">
        <w:rPr>
          <w:rFonts w:ascii="Garamond" w:hAnsi="Garamond" w:cs="Times"/>
          <w:b/>
          <w:bCs/>
          <w:color w:val="000000" w:themeColor="text1"/>
          <w:sz w:val="24"/>
          <w:szCs w:val="24"/>
        </w:rPr>
        <w:t>Plagiarism.</w:t>
      </w:r>
      <w:r w:rsidRPr="008A3551">
        <w:rPr>
          <w:rFonts w:ascii="Garamond" w:hAnsi="Garamond" w:cs="Times"/>
          <w:color w:val="000000" w:themeColor="text1"/>
          <w:sz w:val="24"/>
          <w:szCs w:val="24"/>
        </w:rPr>
        <w:t xml:space="preserve"> Using the words or ideas of another writer without attribution, so that they seem as if they are your own. Plagiarism ranges from copying someone else’s work word for word, to rewriting someone else’s work with only minor word changes (mosaic plagiarism), to summarizing work without acknowledging the source. (See the </w:t>
      </w:r>
      <w:hyperlink r:id="rId9" w:history="1">
        <w:r w:rsidRPr="008A3551">
          <w:rPr>
            <w:rFonts w:ascii="Garamond" w:hAnsi="Garamond" w:cs="Times"/>
            <w:color w:val="000000" w:themeColor="text1"/>
            <w:sz w:val="24"/>
            <w:szCs w:val="24"/>
          </w:rPr>
          <w:t>Writing Center Guide to Avoiding Plagiarism</w:t>
        </w:r>
      </w:hyperlink>
      <w:r w:rsidRPr="008A3551">
        <w:rPr>
          <w:rFonts w:ascii="Garamond" w:hAnsi="Garamond" w:cs="Times"/>
          <w:color w:val="000000" w:themeColor="text1"/>
          <w:sz w:val="24"/>
          <w:szCs w:val="24"/>
        </w:rPr>
        <w:t> for further information on plagiarism.)</w:t>
      </w:r>
    </w:p>
    <w:p w14:paraId="4445A757" w14:textId="77777777" w:rsidR="00077FE5" w:rsidRPr="008A3551" w:rsidRDefault="00077FE5" w:rsidP="00077FE5">
      <w:pPr>
        <w:widowControl w:val="0"/>
        <w:autoSpaceDE w:val="0"/>
        <w:autoSpaceDN w:val="0"/>
        <w:adjustRightInd w:val="0"/>
        <w:spacing w:after="400" w:line="240" w:lineRule="auto"/>
        <w:rPr>
          <w:rFonts w:ascii="Garamond" w:hAnsi="Garamond" w:cs="Times"/>
          <w:color w:val="000000" w:themeColor="text1"/>
          <w:sz w:val="24"/>
          <w:szCs w:val="24"/>
        </w:rPr>
      </w:pPr>
      <w:r w:rsidRPr="008A3551">
        <w:rPr>
          <w:rFonts w:ascii="Garamond" w:hAnsi="Garamond" w:cs="Times"/>
          <w:b/>
          <w:bCs/>
          <w:color w:val="000000" w:themeColor="text1"/>
          <w:sz w:val="24"/>
          <w:szCs w:val="24"/>
        </w:rPr>
        <w:t xml:space="preserve">Deception and misrepresentation. </w:t>
      </w:r>
      <w:r w:rsidRPr="008A3551">
        <w:rPr>
          <w:rFonts w:ascii="Garamond" w:hAnsi="Garamond" w:cs="Times"/>
          <w:color w:val="000000" w:themeColor="text1"/>
          <w:sz w:val="24"/>
          <w:szCs w:val="24"/>
        </w:rPr>
        <w:t>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w:t>
      </w:r>
      <w:r>
        <w:rPr>
          <w:rFonts w:ascii="Garamond" w:hAnsi="Garamond" w:cs="Times"/>
          <w:color w:val="000000" w:themeColor="text1"/>
          <w:sz w:val="24"/>
          <w:szCs w:val="24"/>
        </w:rPr>
        <w:t xml:space="preserve">. </w:t>
      </w:r>
      <w:r w:rsidRPr="008A3551">
        <w:rPr>
          <w:rFonts w:ascii="Garamond" w:hAnsi="Garamond" w:cs="Times"/>
          <w:color w:val="000000" w:themeColor="text1"/>
          <w:sz w:val="24"/>
          <w:szCs w:val="24"/>
        </w:rPr>
        <w:t>Students are responsible for knowing the academic integrity policy and may not use ignorance of the policy as an excuse for dishonesty.</w:t>
      </w:r>
    </w:p>
    <w:p w14:paraId="0DDD0014" w14:textId="2B855D8B" w:rsidR="00077FE5" w:rsidRPr="00077FE5" w:rsidRDefault="00077FE5" w:rsidP="00077FE5">
      <w:pPr>
        <w:jc w:val="both"/>
        <w:rPr>
          <w:rFonts w:ascii="Garamond" w:hAnsi="Garamond"/>
          <w:color w:val="000000" w:themeColor="text1"/>
          <w:sz w:val="24"/>
          <w:szCs w:val="24"/>
        </w:rPr>
      </w:pPr>
      <w:r w:rsidRPr="008A3551">
        <w:rPr>
          <w:rFonts w:ascii="Garamond" w:hAnsi="Garamond"/>
          <w:b/>
          <w:caps/>
          <w:color w:val="000000" w:themeColor="text1"/>
          <w:sz w:val="24"/>
          <w:szCs w:val="24"/>
        </w:rPr>
        <w:t>Students with Special Needs</w:t>
      </w:r>
      <w:r w:rsidRPr="008A3551">
        <w:rPr>
          <w:rFonts w:ascii="Garamond" w:hAnsi="Garamond"/>
          <w:b/>
          <w:color w:val="000000" w:themeColor="text1"/>
          <w:sz w:val="24"/>
          <w:szCs w:val="24"/>
        </w:rPr>
        <w:t xml:space="preserve">:  </w:t>
      </w:r>
      <w:r w:rsidRPr="008A3551">
        <w:rPr>
          <w:rFonts w:ascii="Garamond" w:hAnsi="Garamond" w:cs="Arial"/>
          <w:bCs/>
          <w:color w:val="000000" w:themeColor="text1"/>
          <w:sz w:val="24"/>
          <w:szCs w:val="24"/>
        </w:rPr>
        <w:t xml:space="preserve">DePauw University is committed to providing equal access to academic programs and university administered activities with reasonable accommodations to students with disabilities, in compliance with the Americans With Disabilities Act and Amendments (ADAAA).  If you are a student who believes you may need an accommodation based on the impact of a disability or learning challenge you are </w:t>
      </w:r>
      <w:r w:rsidRPr="008A3551">
        <w:rPr>
          <w:rFonts w:ascii="Garamond" w:hAnsi="Garamond" w:cs="Arial"/>
          <w:bCs/>
          <w:color w:val="000000" w:themeColor="text1"/>
          <w:sz w:val="24"/>
          <w:szCs w:val="24"/>
          <w:u w:val="single"/>
        </w:rPr>
        <w:t xml:space="preserve">strongly </w:t>
      </w:r>
      <w:r w:rsidRPr="008A3551">
        <w:rPr>
          <w:rFonts w:ascii="Garamond" w:hAnsi="Garamond" w:cs="Arial"/>
          <w:bCs/>
          <w:color w:val="000000" w:themeColor="text1"/>
          <w:sz w:val="24"/>
          <w:szCs w:val="24"/>
        </w:rPr>
        <w:t xml:space="preserve">encouraged to contact Student Disability Services for further information on how to receive accommodations and support.  Contact information for Student Disability Services is: 408 S. Locust Street, Suite 200, in The Memorial Student Union Building </w:t>
      </w:r>
      <w:hyperlink r:id="rId10" w:history="1">
        <w:r w:rsidRPr="008A3551">
          <w:rPr>
            <w:rFonts w:ascii="Garamond" w:hAnsi="Garamond" w:cs="Arial"/>
            <w:bCs/>
            <w:color w:val="000000" w:themeColor="text1"/>
            <w:sz w:val="24"/>
            <w:szCs w:val="24"/>
            <w:u w:val="single" w:color="103CC0"/>
          </w:rPr>
          <w:t>(765-658-6267</w:t>
        </w:r>
      </w:hyperlink>
      <w:r w:rsidRPr="008A3551">
        <w:rPr>
          <w:rFonts w:ascii="Garamond" w:hAnsi="Garamond" w:cs="Arial"/>
          <w:bCs/>
          <w:color w:val="000000" w:themeColor="text1"/>
          <w:sz w:val="24"/>
          <w:szCs w:val="24"/>
        </w:rPr>
        <w:t>)(</w:t>
      </w:r>
      <w:hyperlink r:id="rId11" w:history="1">
        <w:r w:rsidRPr="008A3551">
          <w:rPr>
            <w:rFonts w:ascii="Garamond" w:hAnsi="Garamond" w:cs="Arial"/>
            <w:bCs/>
            <w:color w:val="000000" w:themeColor="text1"/>
            <w:sz w:val="24"/>
            <w:szCs w:val="24"/>
            <w:u w:val="single" w:color="103CC0"/>
          </w:rPr>
          <w:t>studentdisabilityservices@depauw.edu</w:t>
        </w:r>
      </w:hyperlink>
      <w:r w:rsidRPr="008A3551">
        <w:rPr>
          <w:rFonts w:ascii="Garamond" w:hAnsi="Garamond" w:cs="Arial"/>
          <w:bCs/>
          <w:color w:val="000000" w:themeColor="text1"/>
          <w:sz w:val="24"/>
          <w:szCs w:val="24"/>
        </w:rPr>
        <w:t>). Accommodations cannot be implemented until the faculty member has received the official ADA letter, released by Student Disability Services. It is critical that you schedule a time to discuss the implementation of the accommodations specified in your letter with each faculty member receiving the letter. Accommodations are not retroactive</w:t>
      </w:r>
      <w:r w:rsidRPr="008A3551">
        <w:rPr>
          <w:rFonts w:ascii="Garamond" w:hAnsi="Garamond" w:cs="Arial"/>
          <w:bCs/>
          <w:i/>
          <w:iCs/>
          <w:color w:val="000000" w:themeColor="text1"/>
          <w:sz w:val="24"/>
          <w:szCs w:val="24"/>
        </w:rPr>
        <w:t>.</w:t>
      </w:r>
      <w:r w:rsidRPr="008A3551">
        <w:rPr>
          <w:rFonts w:ascii="Garamond" w:hAnsi="Garamond" w:cs="Arial"/>
          <w:bCs/>
          <w:color w:val="000000" w:themeColor="text1"/>
          <w:sz w:val="24"/>
          <w:szCs w:val="24"/>
        </w:rPr>
        <w:t xml:space="preserve"> Students with documented disabilities have the right to choose not to use accommodations, and in exercising that right, they accept the resulting outcomes. This means that faculty are under no obligation to retroactively address any issue arising from students' choices to forgo accommodations</w:t>
      </w:r>
      <w:bookmarkStart w:id="0" w:name="_GoBack"/>
      <w:bookmarkEnd w:id="0"/>
    </w:p>
    <w:p w14:paraId="6246D673" w14:textId="77777777" w:rsidR="00077FE5" w:rsidRDefault="00077FE5" w:rsidP="00902F68">
      <w:pPr>
        <w:pStyle w:val="NormalWeb"/>
        <w:contextualSpacing/>
        <w:rPr>
          <w:rFonts w:ascii="Garamond" w:hAnsi="Garamond" w:cstheme="minorBidi"/>
          <w:b/>
        </w:rPr>
      </w:pPr>
    </w:p>
    <w:p w14:paraId="35100170" w14:textId="1E0FE166" w:rsidR="00931CB8" w:rsidRPr="00902F68" w:rsidRDefault="00931CB8" w:rsidP="00902F68">
      <w:pPr>
        <w:pStyle w:val="NormalWeb"/>
        <w:contextualSpacing/>
        <w:rPr>
          <w:rFonts w:ascii="Garamond" w:hAnsi="Garamond" w:cstheme="minorBidi"/>
          <w:b/>
        </w:rPr>
      </w:pPr>
      <w:r>
        <w:rPr>
          <w:rFonts w:ascii="Garamond" w:hAnsi="Garamond" w:cstheme="minorBidi"/>
          <w:b/>
        </w:rPr>
        <w:t xml:space="preserve">Written or Oral TBA </w:t>
      </w:r>
    </w:p>
    <w:p w14:paraId="510DD2E7" w14:textId="6ABECECA" w:rsidR="008D7CAA" w:rsidRPr="008D7CAA" w:rsidRDefault="008D7CAA" w:rsidP="00931CB8">
      <w:pPr>
        <w:pStyle w:val="NormalWeb"/>
        <w:ind w:firstLine="360"/>
        <w:contextualSpacing/>
        <w:rPr>
          <w:rFonts w:ascii="Garamond" w:hAnsi="Garamond" w:cstheme="minorBidi"/>
        </w:rPr>
      </w:pPr>
      <w:r w:rsidRPr="008D7CAA">
        <w:rPr>
          <w:rFonts w:ascii="Garamond" w:hAnsi="Garamond" w:cstheme="minorBidi"/>
        </w:rPr>
        <w:t xml:space="preserve">Suggested </w:t>
      </w:r>
      <w:r w:rsidR="00931CB8">
        <w:rPr>
          <w:rFonts w:ascii="Garamond" w:hAnsi="Garamond" w:cstheme="minorBidi"/>
        </w:rPr>
        <w:t xml:space="preserve">Presentation </w:t>
      </w:r>
      <w:r w:rsidRPr="008D7CAA">
        <w:rPr>
          <w:rFonts w:ascii="Garamond" w:hAnsi="Garamond" w:cstheme="minorBidi"/>
        </w:rPr>
        <w:t xml:space="preserve">Topics:  </w:t>
      </w:r>
    </w:p>
    <w:p w14:paraId="1A60C249"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1.    The Atlantics Slave Trade </w:t>
      </w:r>
    </w:p>
    <w:p w14:paraId="0D0A203F"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2.    Black Feminism and Black Masculinity </w:t>
      </w:r>
    </w:p>
    <w:p w14:paraId="5883CD6D"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3.    Black Political Ideology </w:t>
      </w:r>
    </w:p>
    <w:p w14:paraId="536CC5CF"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4.    Black Political Representation </w:t>
      </w:r>
    </w:p>
    <w:p w14:paraId="0EED6FAB"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5.    Blacks and the Media </w:t>
      </w:r>
    </w:p>
    <w:p w14:paraId="45E1A1F4"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6.    Blacks and the Political System </w:t>
      </w:r>
    </w:p>
    <w:p w14:paraId="7C0ED545" w14:textId="77777777" w:rsidR="008D7CAA" w:rsidRPr="008D7CAA" w:rsidRDefault="008D7CAA" w:rsidP="008D7CAA">
      <w:pPr>
        <w:pStyle w:val="NormalWeb"/>
        <w:ind w:left="360"/>
        <w:contextualSpacing/>
        <w:rPr>
          <w:rFonts w:ascii="Garamond" w:hAnsi="Garamond" w:cstheme="minorBidi"/>
        </w:rPr>
      </w:pPr>
      <w:r w:rsidRPr="008D7CAA">
        <w:rPr>
          <w:rFonts w:ascii="Garamond" w:hAnsi="Garamond" w:cstheme="minorBidi"/>
        </w:rPr>
        <w:t xml:space="preserve">7.    Blacks and Protest </w:t>
      </w:r>
    </w:p>
    <w:p w14:paraId="385F4D85" w14:textId="6D5689D4" w:rsidR="00902F68" w:rsidRPr="00902F68" w:rsidRDefault="008D7CAA" w:rsidP="00902F68">
      <w:pPr>
        <w:pStyle w:val="NormalWeb"/>
        <w:ind w:left="360"/>
        <w:contextualSpacing/>
        <w:rPr>
          <w:rFonts w:ascii="Garamond" w:hAnsi="Garamond" w:cstheme="minorBidi"/>
        </w:rPr>
      </w:pPr>
      <w:r w:rsidRPr="008D7CAA">
        <w:rPr>
          <w:rFonts w:ascii="Garamond" w:hAnsi="Garamond" w:cstheme="minorBidi"/>
        </w:rPr>
        <w:t>8.    Black Feminism</w:t>
      </w:r>
    </w:p>
    <w:p w14:paraId="7D29AAB5" w14:textId="77777777" w:rsidR="008D7CAA" w:rsidRPr="008D7CAA" w:rsidRDefault="008D7CAA" w:rsidP="008D7CAA">
      <w:pPr>
        <w:pStyle w:val="NormalWeb"/>
        <w:ind w:left="360"/>
        <w:contextualSpacing/>
        <w:rPr>
          <w:rFonts w:ascii="Garamond" w:hAnsi="Garamond"/>
        </w:rPr>
      </w:pPr>
    </w:p>
    <w:tbl>
      <w:tblPr>
        <w:tblStyle w:val="TableGrid"/>
        <w:tblW w:w="0" w:type="auto"/>
        <w:tblInd w:w="360" w:type="dxa"/>
        <w:tblLook w:val="04A0" w:firstRow="1" w:lastRow="0" w:firstColumn="1" w:lastColumn="0" w:noHBand="0" w:noVBand="1"/>
      </w:tblPr>
      <w:tblGrid>
        <w:gridCol w:w="1795"/>
        <w:gridCol w:w="7110"/>
      </w:tblGrid>
      <w:tr w:rsidR="00097FD1" w14:paraId="575934D8" w14:textId="77777777" w:rsidTr="00994025">
        <w:tc>
          <w:tcPr>
            <w:tcW w:w="8905" w:type="dxa"/>
            <w:gridSpan w:val="2"/>
          </w:tcPr>
          <w:p w14:paraId="67482FA8" w14:textId="6A3FCF27" w:rsidR="008D7CAA" w:rsidRPr="00902F68" w:rsidRDefault="00097FD1" w:rsidP="007A77BA">
            <w:pPr>
              <w:pStyle w:val="NormalWeb"/>
              <w:jc w:val="center"/>
              <w:rPr>
                <w:rFonts w:ascii="Garamond" w:hAnsi="Garamond"/>
                <w:b/>
                <w:bCs/>
                <w:sz w:val="28"/>
                <w:szCs w:val="28"/>
              </w:rPr>
            </w:pPr>
            <w:r w:rsidRPr="00902F68">
              <w:rPr>
                <w:rFonts w:ascii="Garamond" w:hAnsi="Garamond"/>
                <w:b/>
                <w:bCs/>
                <w:sz w:val="28"/>
                <w:szCs w:val="28"/>
              </w:rPr>
              <w:lastRenderedPageBreak/>
              <w:t xml:space="preserve">Course Schedule Spring </w:t>
            </w:r>
            <w:r w:rsidR="008D7CAA" w:rsidRPr="00902F68">
              <w:rPr>
                <w:rFonts w:ascii="Garamond" w:hAnsi="Garamond"/>
                <w:b/>
                <w:bCs/>
                <w:sz w:val="28"/>
                <w:szCs w:val="28"/>
              </w:rPr>
              <w:t>202</w:t>
            </w:r>
            <w:r w:rsidR="007A77BA" w:rsidRPr="00902F68">
              <w:rPr>
                <w:rFonts w:ascii="Garamond" w:hAnsi="Garamond"/>
                <w:b/>
                <w:bCs/>
                <w:sz w:val="28"/>
                <w:szCs w:val="28"/>
              </w:rPr>
              <w:t>1</w:t>
            </w:r>
            <w:r w:rsidR="008D7CAA" w:rsidRPr="00902F68">
              <w:rPr>
                <w:rFonts w:ascii="Garamond" w:hAnsi="Garamond"/>
                <w:b/>
                <w:bCs/>
                <w:sz w:val="28"/>
                <w:szCs w:val="28"/>
              </w:rPr>
              <w:t xml:space="preserve"> </w:t>
            </w:r>
          </w:p>
        </w:tc>
      </w:tr>
      <w:tr w:rsidR="0000199A" w14:paraId="113EBDF4" w14:textId="77777777" w:rsidTr="008D7CAA">
        <w:trPr>
          <w:trHeight w:val="638"/>
        </w:trPr>
        <w:tc>
          <w:tcPr>
            <w:tcW w:w="1795" w:type="dxa"/>
          </w:tcPr>
          <w:p w14:paraId="144D2321" w14:textId="54DCC80B" w:rsidR="00097FD1" w:rsidRDefault="007A77BA" w:rsidP="00526F89">
            <w:pPr>
              <w:pStyle w:val="NormalWeb"/>
              <w:rPr>
                <w:rFonts w:ascii="Garamond" w:hAnsi="Garamond"/>
                <w:b/>
                <w:bCs/>
              </w:rPr>
            </w:pPr>
            <w:r>
              <w:rPr>
                <w:rFonts w:ascii="Garamond" w:hAnsi="Garamond"/>
                <w:b/>
                <w:bCs/>
              </w:rPr>
              <w:t xml:space="preserve">February 2 </w:t>
            </w:r>
          </w:p>
        </w:tc>
        <w:tc>
          <w:tcPr>
            <w:tcW w:w="7110" w:type="dxa"/>
          </w:tcPr>
          <w:p w14:paraId="7327A24B" w14:textId="77777777" w:rsidR="00957313" w:rsidRDefault="00FC25C2" w:rsidP="008D7CAA">
            <w:pPr>
              <w:pStyle w:val="NormalWeb"/>
              <w:contextualSpacing/>
              <w:rPr>
                <w:rFonts w:ascii="Garamond" w:hAnsi="Garamond"/>
                <w:b/>
                <w:bCs/>
              </w:rPr>
            </w:pPr>
            <w:r>
              <w:rPr>
                <w:rFonts w:ascii="Garamond" w:hAnsi="Garamond"/>
                <w:b/>
                <w:bCs/>
              </w:rPr>
              <w:t>Introductions, Syllabus Review, Expectations,</w:t>
            </w:r>
          </w:p>
          <w:p w14:paraId="6E49689A" w14:textId="3EDF356A" w:rsidR="00200A2E" w:rsidRPr="008D7CAA" w:rsidRDefault="00FC25C2" w:rsidP="008D7CAA">
            <w:pPr>
              <w:pStyle w:val="NormalWeb"/>
              <w:contextualSpacing/>
              <w:rPr>
                <w:rFonts w:ascii="Garamond" w:hAnsi="Garamond"/>
                <w:b/>
                <w:bCs/>
              </w:rPr>
            </w:pPr>
            <w:r>
              <w:rPr>
                <w:rFonts w:ascii="Garamond" w:hAnsi="Garamond"/>
                <w:b/>
                <w:bCs/>
              </w:rPr>
              <w:t xml:space="preserve"> and Introductions to African Studies</w:t>
            </w:r>
          </w:p>
        </w:tc>
      </w:tr>
      <w:tr w:rsidR="0000199A" w14:paraId="5294F6A0" w14:textId="77777777" w:rsidTr="008D7CAA">
        <w:tc>
          <w:tcPr>
            <w:tcW w:w="1795" w:type="dxa"/>
          </w:tcPr>
          <w:p w14:paraId="2F0A0399" w14:textId="6DE679A6" w:rsidR="00097FD1" w:rsidRDefault="007A77BA" w:rsidP="00526F89">
            <w:pPr>
              <w:pStyle w:val="NormalWeb"/>
              <w:rPr>
                <w:rFonts w:ascii="Garamond" w:hAnsi="Garamond"/>
                <w:b/>
                <w:bCs/>
              </w:rPr>
            </w:pPr>
            <w:r>
              <w:rPr>
                <w:rFonts w:ascii="Garamond" w:hAnsi="Garamond"/>
                <w:b/>
                <w:bCs/>
              </w:rPr>
              <w:t xml:space="preserve">February 9 </w:t>
            </w:r>
          </w:p>
        </w:tc>
        <w:tc>
          <w:tcPr>
            <w:tcW w:w="7110" w:type="dxa"/>
          </w:tcPr>
          <w:p w14:paraId="1EE61D26" w14:textId="7DB49162" w:rsidR="00663BEC" w:rsidRPr="008D7CAA" w:rsidRDefault="00957313" w:rsidP="008D7CAA">
            <w:pPr>
              <w:pStyle w:val="NormalWeb"/>
              <w:contextualSpacing/>
              <w:rPr>
                <w:rFonts w:ascii="Garamond" w:hAnsi="Garamond"/>
                <w:b/>
                <w:bCs/>
              </w:rPr>
            </w:pPr>
            <w:r>
              <w:rPr>
                <w:rFonts w:ascii="Garamond" w:hAnsi="Garamond"/>
                <w:b/>
                <w:bCs/>
              </w:rPr>
              <w:t>Africana Studies as a Discipline: Scope, Purpose, and Objectives</w:t>
            </w:r>
          </w:p>
          <w:p w14:paraId="321D08C4" w14:textId="4517F03E" w:rsidR="00663BEC" w:rsidRDefault="00B178B3" w:rsidP="008D7CAA">
            <w:pPr>
              <w:pStyle w:val="NormalWeb"/>
              <w:contextualSpacing/>
              <w:rPr>
                <w:rFonts w:ascii="Garamond" w:hAnsi="Garamond"/>
                <w:b/>
                <w:bCs/>
              </w:rPr>
            </w:pPr>
            <w:r w:rsidRPr="00B178B3">
              <w:rPr>
                <w:rFonts w:ascii="Garamond" w:hAnsi="Garamond"/>
                <w:bCs/>
                <w:i/>
              </w:rPr>
              <w:t>The Case for Black Studies</w:t>
            </w:r>
            <w:r w:rsidRPr="00B178B3">
              <w:rPr>
                <w:rFonts w:ascii="Garamond" w:hAnsi="Garamond"/>
                <w:bCs/>
              </w:rPr>
              <w:t xml:space="preserve"> by Charles E. Wilson (1969</w:t>
            </w:r>
            <w:r>
              <w:rPr>
                <w:rFonts w:ascii="Garamond" w:hAnsi="Garamond"/>
                <w:b/>
                <w:bCs/>
              </w:rPr>
              <w:t>)</w:t>
            </w:r>
            <w:r w:rsidR="008D7CAA">
              <w:rPr>
                <w:rFonts w:ascii="Garamond" w:hAnsi="Garamond"/>
                <w:b/>
                <w:bCs/>
              </w:rPr>
              <w:t>*</w:t>
            </w:r>
          </w:p>
          <w:p w14:paraId="2E38C2C6" w14:textId="4133AD25" w:rsidR="00200A2E" w:rsidRPr="00957313" w:rsidRDefault="007714DB" w:rsidP="008D7CAA">
            <w:pPr>
              <w:pStyle w:val="NormalWeb"/>
              <w:contextualSpacing/>
              <w:rPr>
                <w:rFonts w:ascii="Garamond" w:hAnsi="Garamond"/>
                <w:bCs/>
              </w:rPr>
            </w:pPr>
            <w:r>
              <w:rPr>
                <w:rFonts w:ascii="Garamond" w:hAnsi="Garamond"/>
                <w:bCs/>
              </w:rPr>
              <w:t>Chapter I</w:t>
            </w:r>
            <w:r w:rsidR="00957313">
              <w:rPr>
                <w:rFonts w:ascii="Garamond" w:hAnsi="Garamond"/>
                <w:bCs/>
              </w:rPr>
              <w:t xml:space="preserve">: </w:t>
            </w:r>
            <w:r w:rsidR="00957313" w:rsidRPr="00957313">
              <w:rPr>
                <w:rFonts w:ascii="Garamond" w:hAnsi="Garamond"/>
                <w:bCs/>
                <w:i/>
              </w:rPr>
              <w:t>Foundations of African American Studies</w:t>
            </w:r>
            <w:r w:rsidR="00957313">
              <w:rPr>
                <w:rFonts w:ascii="Garamond" w:hAnsi="Garamond"/>
                <w:bCs/>
              </w:rPr>
              <w:t xml:space="preserve"> </w:t>
            </w:r>
          </w:p>
        </w:tc>
      </w:tr>
      <w:tr w:rsidR="0000199A" w14:paraId="53E8E9B6" w14:textId="77777777" w:rsidTr="008D7CAA">
        <w:tc>
          <w:tcPr>
            <w:tcW w:w="1795" w:type="dxa"/>
          </w:tcPr>
          <w:p w14:paraId="37C64A04" w14:textId="75B0719D" w:rsidR="00097FD1" w:rsidRDefault="007A77BA" w:rsidP="00526F89">
            <w:pPr>
              <w:pStyle w:val="NormalWeb"/>
              <w:rPr>
                <w:rFonts w:ascii="Garamond" w:hAnsi="Garamond"/>
                <w:b/>
                <w:bCs/>
              </w:rPr>
            </w:pPr>
            <w:r>
              <w:rPr>
                <w:rFonts w:ascii="Garamond" w:hAnsi="Garamond"/>
                <w:b/>
                <w:bCs/>
              </w:rPr>
              <w:t>February 16</w:t>
            </w:r>
          </w:p>
        </w:tc>
        <w:tc>
          <w:tcPr>
            <w:tcW w:w="7110" w:type="dxa"/>
          </w:tcPr>
          <w:p w14:paraId="1D634D98" w14:textId="77777777" w:rsidR="007A77BA" w:rsidRDefault="0000199A" w:rsidP="007A77BA">
            <w:pPr>
              <w:pStyle w:val="NormalWeb"/>
              <w:contextualSpacing/>
              <w:rPr>
                <w:rFonts w:ascii="Garamond" w:hAnsi="Garamond"/>
                <w:b/>
                <w:bCs/>
              </w:rPr>
            </w:pPr>
            <w:r>
              <w:rPr>
                <w:rFonts w:ascii="Garamond" w:hAnsi="Garamond"/>
                <w:b/>
                <w:bCs/>
              </w:rPr>
              <w:t>Africana Studies</w:t>
            </w:r>
            <w:r w:rsidR="007A77BA">
              <w:rPr>
                <w:rFonts w:ascii="Garamond" w:hAnsi="Garamond"/>
                <w:b/>
                <w:bCs/>
              </w:rPr>
              <w:t xml:space="preserve">: Development of Africana Studies </w:t>
            </w:r>
          </w:p>
          <w:p w14:paraId="5BC951CD" w14:textId="77777777" w:rsidR="007A77BA" w:rsidRDefault="0000199A" w:rsidP="007A77BA">
            <w:pPr>
              <w:pStyle w:val="NormalWeb"/>
              <w:contextualSpacing/>
              <w:rPr>
                <w:rFonts w:ascii="Garamond" w:hAnsi="Garamond"/>
                <w:bCs/>
              </w:rPr>
            </w:pPr>
            <w:r w:rsidRPr="0000199A">
              <w:rPr>
                <w:rFonts w:ascii="Garamond" w:hAnsi="Garamond"/>
                <w:bCs/>
              </w:rPr>
              <w:t xml:space="preserve">Chapter II:  </w:t>
            </w:r>
            <w:r w:rsidRPr="00663BEC">
              <w:rPr>
                <w:rFonts w:ascii="Garamond" w:hAnsi="Garamond"/>
                <w:bCs/>
                <w:i/>
              </w:rPr>
              <w:t>Introduction and Development of African American S</w:t>
            </w:r>
            <w:r w:rsidRPr="0000199A">
              <w:rPr>
                <w:rFonts w:ascii="Garamond" w:hAnsi="Garamond"/>
                <w:bCs/>
              </w:rPr>
              <w:t xml:space="preserve">tudies </w:t>
            </w:r>
          </w:p>
          <w:p w14:paraId="4D1258E3" w14:textId="4C55FAC0" w:rsidR="007A77BA" w:rsidRPr="0000199A" w:rsidRDefault="007A77BA" w:rsidP="007A77BA">
            <w:pPr>
              <w:pStyle w:val="NormalWeb"/>
              <w:contextualSpacing/>
              <w:rPr>
                <w:rFonts w:ascii="Garamond" w:hAnsi="Garamond"/>
                <w:bCs/>
              </w:rPr>
            </w:pPr>
            <w:r>
              <w:rPr>
                <w:rFonts w:ascii="Garamond" w:hAnsi="Garamond"/>
                <w:bCs/>
              </w:rPr>
              <w:t xml:space="preserve">Student Lead Discussion Group </w:t>
            </w:r>
            <w:r w:rsidR="00902F68">
              <w:rPr>
                <w:rFonts w:ascii="Garamond" w:hAnsi="Garamond"/>
                <w:bCs/>
              </w:rPr>
              <w:t>1</w:t>
            </w:r>
          </w:p>
        </w:tc>
      </w:tr>
      <w:tr w:rsidR="0000199A" w14:paraId="01A57FA5" w14:textId="77777777" w:rsidTr="008D7CAA">
        <w:trPr>
          <w:trHeight w:val="548"/>
        </w:trPr>
        <w:tc>
          <w:tcPr>
            <w:tcW w:w="1795" w:type="dxa"/>
          </w:tcPr>
          <w:p w14:paraId="295ABE84" w14:textId="225B4535" w:rsidR="00097FD1" w:rsidRDefault="007A77BA" w:rsidP="00526F89">
            <w:pPr>
              <w:pStyle w:val="NormalWeb"/>
              <w:rPr>
                <w:rFonts w:ascii="Garamond" w:hAnsi="Garamond"/>
                <w:b/>
                <w:bCs/>
              </w:rPr>
            </w:pPr>
            <w:r>
              <w:rPr>
                <w:rFonts w:ascii="Garamond" w:hAnsi="Garamond"/>
                <w:b/>
                <w:bCs/>
              </w:rPr>
              <w:t>February 23</w:t>
            </w:r>
          </w:p>
        </w:tc>
        <w:tc>
          <w:tcPr>
            <w:tcW w:w="7110" w:type="dxa"/>
          </w:tcPr>
          <w:p w14:paraId="1860232D" w14:textId="666E294E" w:rsidR="007A77BA" w:rsidRPr="00C12D9B" w:rsidRDefault="006816B3" w:rsidP="007A77BA">
            <w:pPr>
              <w:pStyle w:val="NormalWeb"/>
              <w:contextualSpacing/>
              <w:rPr>
                <w:rFonts w:ascii="Garamond" w:hAnsi="Garamond"/>
                <w:bCs/>
              </w:rPr>
            </w:pPr>
            <w:r w:rsidRPr="006816B3">
              <w:rPr>
                <w:rFonts w:ascii="Garamond" w:hAnsi="Garamond"/>
                <w:b/>
                <w:bCs/>
              </w:rPr>
              <w:t>The African Diaspora and The Atlantic Slave Trade</w:t>
            </w:r>
            <w:r w:rsidR="0077510C">
              <w:rPr>
                <w:rFonts w:ascii="Garamond" w:hAnsi="Garamond"/>
                <w:b/>
                <w:bCs/>
              </w:rPr>
              <w:t>: Middle Passage</w:t>
            </w:r>
            <w:r w:rsidR="007A77BA">
              <w:rPr>
                <w:rFonts w:ascii="Garamond" w:hAnsi="Garamond"/>
                <w:b/>
                <w:bCs/>
              </w:rPr>
              <w:t>, Slavery,  Resistance, and Rebellion.</w:t>
            </w:r>
          </w:p>
          <w:p w14:paraId="41EA2C81" w14:textId="77777777" w:rsidR="008D7CAA" w:rsidRDefault="007A77BA" w:rsidP="008D7CAA">
            <w:pPr>
              <w:pStyle w:val="NormalWeb"/>
              <w:contextualSpacing/>
              <w:rPr>
                <w:rFonts w:ascii="Garamond" w:hAnsi="Garamond"/>
                <w:bCs/>
              </w:rPr>
            </w:pPr>
            <w:r>
              <w:rPr>
                <w:rFonts w:ascii="Garamond" w:hAnsi="Garamond"/>
                <w:bCs/>
              </w:rPr>
              <w:t xml:space="preserve">Chapter III </w:t>
            </w:r>
          </w:p>
          <w:p w14:paraId="194B87CD" w14:textId="198186F2" w:rsidR="00902F68" w:rsidRPr="008D7CAA" w:rsidRDefault="00902F68" w:rsidP="008D7CAA">
            <w:pPr>
              <w:pStyle w:val="NormalWeb"/>
              <w:contextualSpacing/>
              <w:rPr>
                <w:rFonts w:ascii="Garamond" w:hAnsi="Garamond"/>
                <w:bCs/>
              </w:rPr>
            </w:pPr>
            <w:r>
              <w:rPr>
                <w:rFonts w:ascii="Garamond" w:hAnsi="Garamond"/>
                <w:bCs/>
              </w:rPr>
              <w:t>Student Lead Discussion Group 2</w:t>
            </w:r>
          </w:p>
        </w:tc>
      </w:tr>
      <w:tr w:rsidR="0000199A" w14:paraId="1033C956" w14:textId="77777777" w:rsidTr="008D7CAA">
        <w:tc>
          <w:tcPr>
            <w:tcW w:w="1795" w:type="dxa"/>
          </w:tcPr>
          <w:p w14:paraId="451E8AF3" w14:textId="21DB314B" w:rsidR="00097FD1" w:rsidRDefault="007A77BA" w:rsidP="00526F89">
            <w:pPr>
              <w:pStyle w:val="NormalWeb"/>
              <w:rPr>
                <w:rFonts w:ascii="Garamond" w:hAnsi="Garamond"/>
                <w:b/>
                <w:bCs/>
              </w:rPr>
            </w:pPr>
            <w:r>
              <w:rPr>
                <w:rFonts w:ascii="Garamond" w:hAnsi="Garamond"/>
                <w:b/>
                <w:bCs/>
              </w:rPr>
              <w:t>March 2</w:t>
            </w:r>
          </w:p>
        </w:tc>
        <w:tc>
          <w:tcPr>
            <w:tcW w:w="7110" w:type="dxa"/>
          </w:tcPr>
          <w:p w14:paraId="3FC553FC" w14:textId="7EAFF8EE" w:rsidR="008D7CAA" w:rsidRPr="008D7CAA" w:rsidRDefault="007A77BA" w:rsidP="007A77BA">
            <w:pPr>
              <w:pStyle w:val="NormalWeb"/>
              <w:contextualSpacing/>
              <w:rPr>
                <w:rFonts w:ascii="Garamond" w:hAnsi="Garamond"/>
                <w:bCs/>
                <w:i/>
              </w:rPr>
            </w:pPr>
            <w:r>
              <w:rPr>
                <w:rFonts w:ascii="Garamond" w:hAnsi="Garamond"/>
                <w:bCs/>
                <w:i/>
              </w:rPr>
              <w:t>Mid-Term Exam</w:t>
            </w:r>
          </w:p>
        </w:tc>
      </w:tr>
      <w:tr w:rsidR="0000199A" w14:paraId="73E316EA" w14:textId="77777777" w:rsidTr="008D7CAA">
        <w:tc>
          <w:tcPr>
            <w:tcW w:w="1795" w:type="dxa"/>
          </w:tcPr>
          <w:p w14:paraId="2DBF931A" w14:textId="352B5C11" w:rsidR="00097FD1" w:rsidRDefault="007A77BA" w:rsidP="00526F89">
            <w:pPr>
              <w:pStyle w:val="NormalWeb"/>
              <w:rPr>
                <w:rFonts w:ascii="Garamond" w:hAnsi="Garamond"/>
                <w:b/>
                <w:bCs/>
              </w:rPr>
            </w:pPr>
            <w:r>
              <w:rPr>
                <w:rFonts w:ascii="Garamond" w:hAnsi="Garamond"/>
                <w:b/>
                <w:bCs/>
              </w:rPr>
              <w:t>March 9</w:t>
            </w:r>
          </w:p>
        </w:tc>
        <w:tc>
          <w:tcPr>
            <w:tcW w:w="7110" w:type="dxa"/>
          </w:tcPr>
          <w:p w14:paraId="53255EED" w14:textId="77777777" w:rsidR="007A77BA" w:rsidRPr="007A77BA" w:rsidRDefault="007A77BA" w:rsidP="007A77BA">
            <w:pPr>
              <w:pStyle w:val="NormalWeb"/>
              <w:contextualSpacing/>
              <w:rPr>
                <w:rFonts w:ascii="Garamond" w:hAnsi="Garamond"/>
                <w:b/>
                <w:bCs/>
              </w:rPr>
            </w:pPr>
            <w:r w:rsidRPr="007A77BA">
              <w:rPr>
                <w:rFonts w:ascii="Garamond" w:hAnsi="Garamond"/>
                <w:b/>
                <w:bCs/>
              </w:rPr>
              <w:t xml:space="preserve">African American Culture and Society </w:t>
            </w:r>
          </w:p>
          <w:p w14:paraId="1C3E5C55" w14:textId="77777777" w:rsidR="007A77BA" w:rsidRDefault="007A77BA" w:rsidP="007A77BA">
            <w:pPr>
              <w:pStyle w:val="NormalWeb"/>
              <w:contextualSpacing/>
              <w:rPr>
                <w:rFonts w:ascii="Garamond" w:hAnsi="Garamond"/>
                <w:bCs/>
              </w:rPr>
            </w:pPr>
            <w:r>
              <w:rPr>
                <w:rFonts w:ascii="Garamond" w:hAnsi="Garamond"/>
                <w:bCs/>
              </w:rPr>
              <w:t>Chapter IV.</w:t>
            </w:r>
          </w:p>
          <w:p w14:paraId="1F68ECD7" w14:textId="77777777" w:rsidR="007A77BA" w:rsidRDefault="007A77BA" w:rsidP="007A77BA">
            <w:pPr>
              <w:pStyle w:val="NormalWeb"/>
              <w:contextualSpacing/>
              <w:rPr>
                <w:rFonts w:ascii="Garamond" w:hAnsi="Garamond"/>
                <w:b/>
                <w:bCs/>
              </w:rPr>
            </w:pPr>
            <w:r w:rsidRPr="008D7CAA">
              <w:rPr>
                <w:rFonts w:ascii="Garamond" w:hAnsi="Garamond"/>
                <w:b/>
                <w:bCs/>
              </w:rPr>
              <w:t xml:space="preserve">African American Health  &amp; Religion </w:t>
            </w:r>
          </w:p>
          <w:p w14:paraId="15AAA75D" w14:textId="77777777" w:rsidR="007A77BA" w:rsidRDefault="007A77BA" w:rsidP="007A77BA">
            <w:pPr>
              <w:pStyle w:val="NormalWeb"/>
              <w:contextualSpacing/>
              <w:rPr>
                <w:rFonts w:ascii="Garamond" w:hAnsi="Garamond"/>
              </w:rPr>
            </w:pPr>
            <w:r w:rsidRPr="008D7CAA">
              <w:rPr>
                <w:rFonts w:ascii="Garamond" w:hAnsi="Garamond" w:cs="Arial"/>
                <w:color w:val="000000"/>
                <w:sz w:val="17"/>
                <w:szCs w:val="17"/>
                <w:shd w:val="clear" w:color="auto" w:fill="FFFFFF"/>
              </w:rPr>
              <w:t xml:space="preserve">Ch. 12: Critical Issues in African American Health, by Kevin </w:t>
            </w:r>
            <w:proofErr w:type="spellStart"/>
            <w:r w:rsidRPr="008D7CAA">
              <w:rPr>
                <w:rFonts w:ascii="Garamond" w:hAnsi="Garamond" w:cs="Arial"/>
                <w:color w:val="000000"/>
                <w:sz w:val="17"/>
                <w:szCs w:val="17"/>
                <w:shd w:val="clear" w:color="auto" w:fill="FFFFFF"/>
              </w:rPr>
              <w:t>McQueeney</w:t>
            </w:r>
            <w:proofErr w:type="spellEnd"/>
            <w:r w:rsidRPr="008D7CAA">
              <w:rPr>
                <w:rFonts w:ascii="Garamond" w:hAnsi="Garamond" w:cs="Arial"/>
                <w:color w:val="000000"/>
                <w:sz w:val="17"/>
                <w:szCs w:val="17"/>
                <w:shd w:val="clear" w:color="auto" w:fill="FFFFFF"/>
              </w:rPr>
              <w:t xml:space="preserve"> </w:t>
            </w:r>
            <w:hyperlink r:id="rId12" w:history="1">
              <w:r w:rsidRPr="008D7CAA">
                <w:rPr>
                  <w:rStyle w:val="Hyperlink"/>
                  <w:rFonts w:ascii="Garamond" w:hAnsi="Garamond"/>
                </w:rPr>
                <w:t>https://encompass.eku.edu/ekuopen/1/</w:t>
              </w:r>
            </w:hyperlink>
            <w:r>
              <w:rPr>
                <w:rFonts w:ascii="Garamond" w:hAnsi="Garamond"/>
              </w:rPr>
              <w:t xml:space="preserve"> #</w:t>
            </w:r>
          </w:p>
          <w:p w14:paraId="297B2264" w14:textId="1922BAAC" w:rsidR="00902F68" w:rsidRPr="008D7CAA" w:rsidRDefault="00902F68" w:rsidP="007A77BA">
            <w:pPr>
              <w:pStyle w:val="NormalWeb"/>
              <w:contextualSpacing/>
              <w:rPr>
                <w:rFonts w:ascii="Garamond" w:hAnsi="Garamond"/>
                <w:bCs/>
              </w:rPr>
            </w:pPr>
            <w:r>
              <w:rPr>
                <w:rFonts w:ascii="Garamond" w:hAnsi="Garamond"/>
                <w:bCs/>
              </w:rPr>
              <w:t>Student Lead Discussion Group 3</w:t>
            </w:r>
          </w:p>
        </w:tc>
      </w:tr>
      <w:tr w:rsidR="0000199A" w14:paraId="773D0FFA" w14:textId="77777777" w:rsidTr="008D7CAA">
        <w:tc>
          <w:tcPr>
            <w:tcW w:w="1795" w:type="dxa"/>
          </w:tcPr>
          <w:p w14:paraId="69F2FEE0" w14:textId="5B642DD1" w:rsidR="00097FD1" w:rsidRDefault="007A77BA" w:rsidP="00526F89">
            <w:pPr>
              <w:pStyle w:val="NormalWeb"/>
              <w:rPr>
                <w:rFonts w:ascii="Garamond" w:hAnsi="Garamond"/>
                <w:b/>
                <w:bCs/>
              </w:rPr>
            </w:pPr>
            <w:r>
              <w:rPr>
                <w:rFonts w:ascii="Garamond" w:hAnsi="Garamond"/>
                <w:b/>
                <w:bCs/>
              </w:rPr>
              <w:t>March 16</w:t>
            </w:r>
          </w:p>
        </w:tc>
        <w:tc>
          <w:tcPr>
            <w:tcW w:w="7110" w:type="dxa"/>
          </w:tcPr>
          <w:p w14:paraId="28D148D5" w14:textId="146C69AC" w:rsidR="007A77BA" w:rsidRPr="007A77BA" w:rsidRDefault="007A77BA" w:rsidP="007A77BA">
            <w:pPr>
              <w:pStyle w:val="NormalWeb"/>
              <w:contextualSpacing/>
              <w:rPr>
                <w:rFonts w:ascii="Garamond" w:hAnsi="Garamond"/>
                <w:b/>
                <w:bCs/>
              </w:rPr>
            </w:pPr>
            <w:r w:rsidRPr="007A77BA">
              <w:rPr>
                <w:rFonts w:ascii="Garamond" w:hAnsi="Garamond"/>
                <w:b/>
                <w:bCs/>
              </w:rPr>
              <w:t xml:space="preserve">Black Psychology and Psychological  Well-Being </w:t>
            </w:r>
          </w:p>
          <w:p w14:paraId="008F4C3D" w14:textId="181AD834" w:rsidR="007A77BA" w:rsidRPr="00902F68" w:rsidRDefault="007A77BA" w:rsidP="007A77BA">
            <w:pPr>
              <w:pStyle w:val="NormalWeb"/>
              <w:contextualSpacing/>
              <w:rPr>
                <w:rFonts w:ascii="Garamond" w:hAnsi="Garamond"/>
                <w:bCs/>
              </w:rPr>
            </w:pPr>
            <w:r>
              <w:rPr>
                <w:rFonts w:ascii="Garamond" w:hAnsi="Garamond"/>
                <w:bCs/>
              </w:rPr>
              <w:t>Chapter V</w:t>
            </w:r>
          </w:p>
          <w:p w14:paraId="39629D2E" w14:textId="406F1542" w:rsidR="007A77BA" w:rsidRDefault="007A77BA" w:rsidP="007A77BA">
            <w:pPr>
              <w:pStyle w:val="NormalWeb"/>
              <w:contextualSpacing/>
              <w:rPr>
                <w:rFonts w:ascii="Garamond" w:hAnsi="Garamond"/>
                <w:b/>
                <w:bCs/>
              </w:rPr>
            </w:pPr>
            <w:r>
              <w:rPr>
                <w:rFonts w:ascii="Garamond" w:hAnsi="Garamond"/>
                <w:b/>
                <w:bCs/>
              </w:rPr>
              <w:t xml:space="preserve">Black Beauty </w:t>
            </w:r>
          </w:p>
          <w:p w14:paraId="07F8CF1D" w14:textId="77777777" w:rsidR="008D7CAA" w:rsidRDefault="007A77BA" w:rsidP="007A77BA">
            <w:pPr>
              <w:pStyle w:val="NormalWeb"/>
              <w:contextualSpacing/>
              <w:rPr>
                <w:rStyle w:val="Hyperlink"/>
                <w:rFonts w:ascii="Garamond" w:hAnsi="Garamond" w:cs="Arial"/>
                <w:shd w:val="clear" w:color="auto" w:fill="FFFFFF"/>
              </w:rPr>
            </w:pPr>
            <w:r w:rsidRPr="008D7CAA">
              <w:rPr>
                <w:rFonts w:ascii="Garamond" w:hAnsi="Garamond" w:cs="Arial"/>
                <w:color w:val="000000"/>
                <w:shd w:val="clear" w:color="auto" w:fill="FFFFFF"/>
              </w:rPr>
              <w:t>Ch. 2: Concepts of Beauty: Black and White Connotations, by Norman Powel</w:t>
            </w:r>
            <w:r>
              <w:rPr>
                <w:rFonts w:ascii="Garamond" w:hAnsi="Garamond" w:cs="Arial"/>
                <w:color w:val="000000"/>
                <w:shd w:val="clear" w:color="auto" w:fill="FFFFFF"/>
              </w:rPr>
              <w:t xml:space="preserve"> </w:t>
            </w:r>
            <w:hyperlink r:id="rId13" w:history="1">
              <w:r w:rsidRPr="00747641">
                <w:rPr>
                  <w:rStyle w:val="Hyperlink"/>
                  <w:rFonts w:ascii="Garamond" w:hAnsi="Garamond" w:cs="Arial"/>
                  <w:shd w:val="clear" w:color="auto" w:fill="FFFFFF"/>
                </w:rPr>
                <w:t>https://encompass.eku.edu/ekuopen/1/</w:t>
              </w:r>
            </w:hyperlink>
          </w:p>
          <w:p w14:paraId="2A28B88F" w14:textId="64601A45" w:rsidR="00902F68" w:rsidRPr="00663BEC" w:rsidRDefault="00902F68" w:rsidP="007A77BA">
            <w:pPr>
              <w:pStyle w:val="NormalWeb"/>
              <w:contextualSpacing/>
              <w:rPr>
                <w:rFonts w:ascii="Garamond" w:hAnsi="Garamond"/>
                <w:bCs/>
              </w:rPr>
            </w:pPr>
            <w:r>
              <w:rPr>
                <w:rFonts w:ascii="Garamond" w:hAnsi="Garamond"/>
                <w:bCs/>
              </w:rPr>
              <w:t>Student Lead Discussion Group 4</w:t>
            </w:r>
          </w:p>
        </w:tc>
      </w:tr>
      <w:tr w:rsidR="0000199A" w14:paraId="5ECF6FB5" w14:textId="77777777" w:rsidTr="008D7CAA">
        <w:tc>
          <w:tcPr>
            <w:tcW w:w="1795" w:type="dxa"/>
          </w:tcPr>
          <w:p w14:paraId="7C9AD557" w14:textId="4B5029D7" w:rsidR="00097FD1" w:rsidRDefault="007A77BA" w:rsidP="00526F89">
            <w:pPr>
              <w:pStyle w:val="NormalWeb"/>
              <w:rPr>
                <w:rFonts w:ascii="Garamond" w:hAnsi="Garamond"/>
                <w:b/>
                <w:bCs/>
              </w:rPr>
            </w:pPr>
            <w:r>
              <w:rPr>
                <w:rFonts w:ascii="Garamond" w:hAnsi="Garamond"/>
                <w:b/>
                <w:bCs/>
              </w:rPr>
              <w:t>March 23</w:t>
            </w:r>
          </w:p>
        </w:tc>
        <w:tc>
          <w:tcPr>
            <w:tcW w:w="7110" w:type="dxa"/>
          </w:tcPr>
          <w:p w14:paraId="69D20051" w14:textId="77777777" w:rsidR="007A77BA" w:rsidRPr="009355E0" w:rsidRDefault="007A77BA" w:rsidP="007A77BA">
            <w:pPr>
              <w:pStyle w:val="NormalWeb"/>
              <w:contextualSpacing/>
              <w:rPr>
                <w:rFonts w:ascii="Garamond" w:hAnsi="Garamond"/>
                <w:b/>
                <w:bCs/>
              </w:rPr>
            </w:pPr>
            <w:r w:rsidRPr="009355E0">
              <w:rPr>
                <w:rFonts w:ascii="Garamond" w:hAnsi="Garamond"/>
                <w:b/>
                <w:bCs/>
              </w:rPr>
              <w:t>Post Reconstructi</w:t>
            </w:r>
            <w:r>
              <w:rPr>
                <w:rFonts w:ascii="Garamond" w:hAnsi="Garamond"/>
                <w:b/>
                <w:bCs/>
              </w:rPr>
              <w:t>o</w:t>
            </w:r>
            <w:r w:rsidRPr="009355E0">
              <w:rPr>
                <w:rFonts w:ascii="Garamond" w:hAnsi="Garamond"/>
                <w:b/>
                <w:bCs/>
              </w:rPr>
              <w:t xml:space="preserve">n </w:t>
            </w:r>
          </w:p>
          <w:p w14:paraId="5AF75D9E" w14:textId="386308A8" w:rsidR="008F532A" w:rsidRPr="00663BEC" w:rsidRDefault="007A77BA" w:rsidP="007A77BA">
            <w:pPr>
              <w:pStyle w:val="NormalWeb"/>
              <w:contextualSpacing/>
              <w:rPr>
                <w:rFonts w:ascii="Garamond" w:hAnsi="Garamond"/>
                <w:bCs/>
              </w:rPr>
            </w:pPr>
            <w:r w:rsidRPr="00663BEC">
              <w:rPr>
                <w:rFonts w:ascii="Garamond" w:hAnsi="Garamond"/>
                <w:bCs/>
                <w:i/>
              </w:rPr>
              <w:t>Up from Slavery</w:t>
            </w:r>
            <w:r w:rsidRPr="00663BEC">
              <w:rPr>
                <w:rFonts w:ascii="Garamond" w:hAnsi="Garamond"/>
                <w:bCs/>
              </w:rPr>
              <w:t xml:space="preserve"> by Booker T. Washington</w:t>
            </w:r>
          </w:p>
        </w:tc>
      </w:tr>
      <w:tr w:rsidR="0000199A" w14:paraId="0E6409F5" w14:textId="77777777" w:rsidTr="008D7CAA">
        <w:tc>
          <w:tcPr>
            <w:tcW w:w="1795" w:type="dxa"/>
          </w:tcPr>
          <w:p w14:paraId="56FD4F84" w14:textId="61617639" w:rsidR="00097FD1" w:rsidRDefault="007A77BA" w:rsidP="00526F89">
            <w:pPr>
              <w:pStyle w:val="NormalWeb"/>
              <w:rPr>
                <w:rFonts w:ascii="Garamond" w:hAnsi="Garamond"/>
                <w:b/>
                <w:bCs/>
              </w:rPr>
            </w:pPr>
            <w:r>
              <w:rPr>
                <w:rFonts w:ascii="Garamond" w:hAnsi="Garamond"/>
                <w:b/>
                <w:bCs/>
              </w:rPr>
              <w:t xml:space="preserve">March 30 </w:t>
            </w:r>
          </w:p>
        </w:tc>
        <w:tc>
          <w:tcPr>
            <w:tcW w:w="7110" w:type="dxa"/>
          </w:tcPr>
          <w:p w14:paraId="1D859C4C" w14:textId="77777777" w:rsidR="007A77BA" w:rsidRDefault="008D7CAA" w:rsidP="007A77BA">
            <w:pPr>
              <w:pStyle w:val="NormalWeb"/>
              <w:contextualSpacing/>
              <w:rPr>
                <w:rFonts w:ascii="Garamond" w:hAnsi="Garamond"/>
                <w:b/>
                <w:bCs/>
              </w:rPr>
            </w:pPr>
            <w:r>
              <w:rPr>
                <w:rFonts w:ascii="Garamond" w:hAnsi="Garamond"/>
                <w:bCs/>
              </w:rPr>
              <w:t xml:space="preserve"> </w:t>
            </w:r>
            <w:r w:rsidR="007A77BA" w:rsidRPr="00693A7A">
              <w:rPr>
                <w:rFonts w:ascii="Garamond" w:hAnsi="Garamond"/>
                <w:b/>
                <w:bCs/>
              </w:rPr>
              <w:t>The Problem of the Color Line</w:t>
            </w:r>
          </w:p>
          <w:p w14:paraId="4EE04FD9" w14:textId="7ACFE091" w:rsidR="008D7CAA" w:rsidRPr="008D7CAA" w:rsidRDefault="007A77BA" w:rsidP="007A77BA">
            <w:pPr>
              <w:pStyle w:val="NormalWeb"/>
              <w:contextualSpacing/>
              <w:rPr>
                <w:rFonts w:ascii="Garamond" w:hAnsi="Garamond"/>
                <w:b/>
                <w:bCs/>
              </w:rPr>
            </w:pPr>
            <w:r w:rsidRPr="00663BEC">
              <w:rPr>
                <w:rFonts w:ascii="Garamond" w:hAnsi="Garamond"/>
                <w:bCs/>
                <w:i/>
              </w:rPr>
              <w:t>The Souls of Black Folk</w:t>
            </w:r>
            <w:r w:rsidRPr="00663BEC">
              <w:rPr>
                <w:rFonts w:ascii="Garamond" w:hAnsi="Garamond"/>
                <w:bCs/>
              </w:rPr>
              <w:t xml:space="preserve"> by W.E.B. Dubois</w:t>
            </w:r>
          </w:p>
        </w:tc>
      </w:tr>
      <w:tr w:rsidR="0000199A" w14:paraId="18FFAF14" w14:textId="77777777" w:rsidTr="008D7CAA">
        <w:tc>
          <w:tcPr>
            <w:tcW w:w="1795" w:type="dxa"/>
          </w:tcPr>
          <w:p w14:paraId="2EDEB27A" w14:textId="598A2D06" w:rsidR="00097FD1" w:rsidRDefault="007A77BA" w:rsidP="00526F89">
            <w:pPr>
              <w:pStyle w:val="NormalWeb"/>
              <w:rPr>
                <w:rFonts w:ascii="Garamond" w:hAnsi="Garamond"/>
                <w:b/>
                <w:bCs/>
              </w:rPr>
            </w:pPr>
            <w:r>
              <w:rPr>
                <w:rFonts w:ascii="Garamond" w:hAnsi="Garamond"/>
                <w:b/>
                <w:bCs/>
              </w:rPr>
              <w:t>April 6</w:t>
            </w:r>
          </w:p>
        </w:tc>
        <w:tc>
          <w:tcPr>
            <w:tcW w:w="7110" w:type="dxa"/>
          </w:tcPr>
          <w:p w14:paraId="513EBD38" w14:textId="77777777" w:rsidR="007A77BA" w:rsidRPr="007B0353" w:rsidRDefault="008D7CAA" w:rsidP="007A77BA">
            <w:pPr>
              <w:pStyle w:val="NormalWeb"/>
              <w:contextualSpacing/>
              <w:rPr>
                <w:rFonts w:ascii="Garamond" w:hAnsi="Garamond"/>
                <w:b/>
                <w:bCs/>
              </w:rPr>
            </w:pPr>
            <w:r>
              <w:rPr>
                <w:rFonts w:ascii="Garamond" w:hAnsi="Garamond"/>
                <w:bCs/>
                <w:iCs/>
              </w:rPr>
              <w:t xml:space="preserve"> </w:t>
            </w:r>
            <w:r w:rsidR="007A77BA" w:rsidRPr="007B0353">
              <w:rPr>
                <w:rFonts w:ascii="Garamond" w:hAnsi="Garamond"/>
                <w:b/>
                <w:bCs/>
              </w:rPr>
              <w:t xml:space="preserve">Debates and Exchanges </w:t>
            </w:r>
          </w:p>
          <w:p w14:paraId="3071CE2F" w14:textId="22E7AD65" w:rsidR="008D7CAA" w:rsidRPr="007A77BA" w:rsidRDefault="007A77BA" w:rsidP="007A77BA">
            <w:pPr>
              <w:pStyle w:val="NormalWeb"/>
              <w:contextualSpacing/>
              <w:rPr>
                <w:rFonts w:ascii="Garamond" w:hAnsi="Garamond"/>
                <w:bCs/>
              </w:rPr>
            </w:pPr>
            <w:r w:rsidRPr="00994025">
              <w:rPr>
                <w:rFonts w:ascii="Garamond" w:hAnsi="Garamond"/>
                <w:bCs/>
                <w:i/>
              </w:rPr>
              <w:t xml:space="preserve">The Miseducation of the Negro </w:t>
            </w:r>
            <w:r w:rsidRPr="00994025">
              <w:rPr>
                <w:rFonts w:ascii="Garamond" w:hAnsi="Garamond"/>
                <w:bCs/>
              </w:rPr>
              <w:t xml:space="preserve">by Carter G. Woodson </w:t>
            </w:r>
          </w:p>
        </w:tc>
      </w:tr>
      <w:tr w:rsidR="0000199A" w14:paraId="1AF73223" w14:textId="77777777" w:rsidTr="008D7CAA">
        <w:tc>
          <w:tcPr>
            <w:tcW w:w="1795" w:type="dxa"/>
          </w:tcPr>
          <w:p w14:paraId="23EC491D" w14:textId="62BB73F9" w:rsidR="00097FD1" w:rsidRDefault="007A77BA" w:rsidP="00526F89">
            <w:pPr>
              <w:pStyle w:val="NormalWeb"/>
              <w:rPr>
                <w:rFonts w:ascii="Garamond" w:hAnsi="Garamond"/>
                <w:b/>
                <w:bCs/>
              </w:rPr>
            </w:pPr>
            <w:r>
              <w:rPr>
                <w:rFonts w:ascii="Garamond" w:hAnsi="Garamond"/>
                <w:b/>
                <w:bCs/>
              </w:rPr>
              <w:t>April 13</w:t>
            </w:r>
          </w:p>
        </w:tc>
        <w:tc>
          <w:tcPr>
            <w:tcW w:w="7110" w:type="dxa"/>
          </w:tcPr>
          <w:p w14:paraId="4161596C" w14:textId="272A1517" w:rsidR="007A77BA" w:rsidRPr="007A77BA" w:rsidRDefault="007A77BA" w:rsidP="007A77BA">
            <w:pPr>
              <w:pStyle w:val="NormalWeb"/>
              <w:contextualSpacing/>
              <w:rPr>
                <w:rFonts w:ascii="Garamond" w:hAnsi="Garamond"/>
                <w:b/>
                <w:bCs/>
              </w:rPr>
            </w:pPr>
            <w:r>
              <w:rPr>
                <w:rFonts w:ascii="Garamond" w:hAnsi="Garamond"/>
                <w:b/>
                <w:bCs/>
              </w:rPr>
              <w:t xml:space="preserve">Black Religion </w:t>
            </w:r>
          </w:p>
          <w:p w14:paraId="5EEA6F44" w14:textId="77777777" w:rsidR="00097FD1" w:rsidRDefault="007A77BA" w:rsidP="007A77BA">
            <w:pPr>
              <w:pStyle w:val="NormalWeb"/>
              <w:contextualSpacing/>
              <w:rPr>
                <w:rFonts w:ascii="Garamond" w:hAnsi="Garamond" w:cstheme="minorBidi"/>
                <w:i/>
              </w:rPr>
            </w:pPr>
            <w:r w:rsidRPr="008D7CAA">
              <w:rPr>
                <w:rFonts w:ascii="Garamond" w:hAnsi="Garamond" w:cs="Arial"/>
                <w:color w:val="000000"/>
                <w:shd w:val="clear" w:color="auto" w:fill="FFFFFF"/>
              </w:rPr>
              <w:t>Ch. 9: Prophecy in the Streets: Prophetic Christianity and the Civil Rights Movement, by Richard Thomas</w:t>
            </w:r>
            <w:r>
              <w:rPr>
                <w:rFonts w:ascii="Garamond" w:hAnsi="Garamond" w:cs="Arial"/>
                <w:color w:val="000000"/>
                <w:shd w:val="clear" w:color="auto" w:fill="FFFFFF"/>
              </w:rPr>
              <w:t>.</w:t>
            </w:r>
            <w:r>
              <w:rPr>
                <w:rFonts w:ascii="Garamond" w:hAnsi="Garamond"/>
                <w:b/>
                <w:bCs/>
              </w:rPr>
              <w:t xml:space="preserve"> *</w:t>
            </w:r>
            <w:r w:rsidR="00902F68" w:rsidRPr="00931CB8">
              <w:rPr>
                <w:rFonts w:ascii="Garamond" w:hAnsi="Garamond" w:cstheme="minorBidi"/>
                <w:i/>
              </w:rPr>
              <w:t xml:space="preserve"> </w:t>
            </w:r>
            <w:hyperlink r:id="rId14" w:history="1">
              <w:r w:rsidR="00902F68" w:rsidRPr="00902F68">
                <w:rPr>
                  <w:rStyle w:val="Hyperlink"/>
                  <w:rFonts w:ascii="Garamond" w:hAnsi="Garamond" w:cstheme="minorBidi"/>
                  <w:i/>
                </w:rPr>
                <w:t>https://encompass.eku.edu/ekuopen/1/</w:t>
              </w:r>
            </w:hyperlink>
          </w:p>
          <w:p w14:paraId="3ABDB5E0" w14:textId="2F177E22" w:rsidR="00902F68" w:rsidRDefault="00902F68" w:rsidP="007A77BA">
            <w:pPr>
              <w:pStyle w:val="NormalWeb"/>
              <w:contextualSpacing/>
              <w:rPr>
                <w:rFonts w:ascii="Garamond" w:hAnsi="Garamond"/>
                <w:b/>
                <w:bCs/>
              </w:rPr>
            </w:pPr>
            <w:r>
              <w:rPr>
                <w:rFonts w:ascii="Garamond" w:hAnsi="Garamond"/>
                <w:bCs/>
              </w:rPr>
              <w:t xml:space="preserve">Student Lead Discussion Group 5 </w:t>
            </w:r>
          </w:p>
        </w:tc>
      </w:tr>
      <w:tr w:rsidR="0000199A" w14:paraId="016DD0B2" w14:textId="77777777" w:rsidTr="008D7CAA">
        <w:tc>
          <w:tcPr>
            <w:tcW w:w="1795" w:type="dxa"/>
          </w:tcPr>
          <w:p w14:paraId="184B2170" w14:textId="141CC959" w:rsidR="00097FD1" w:rsidRDefault="007A77BA" w:rsidP="00526F89">
            <w:pPr>
              <w:pStyle w:val="NormalWeb"/>
              <w:rPr>
                <w:rFonts w:ascii="Garamond" w:hAnsi="Garamond"/>
                <w:b/>
                <w:bCs/>
              </w:rPr>
            </w:pPr>
            <w:r>
              <w:rPr>
                <w:rFonts w:ascii="Garamond" w:hAnsi="Garamond"/>
                <w:b/>
                <w:bCs/>
              </w:rPr>
              <w:t xml:space="preserve">April 20 </w:t>
            </w:r>
          </w:p>
        </w:tc>
        <w:tc>
          <w:tcPr>
            <w:tcW w:w="7110" w:type="dxa"/>
          </w:tcPr>
          <w:p w14:paraId="377A1270" w14:textId="77777777" w:rsidR="007A77BA" w:rsidRDefault="007A77BA" w:rsidP="007A77BA">
            <w:pPr>
              <w:pStyle w:val="NormalWeb"/>
              <w:contextualSpacing/>
              <w:rPr>
                <w:rFonts w:ascii="Garamond" w:hAnsi="Garamond"/>
                <w:b/>
                <w:bCs/>
              </w:rPr>
            </w:pPr>
            <w:r>
              <w:rPr>
                <w:rFonts w:ascii="Garamond" w:hAnsi="Garamond"/>
                <w:b/>
                <w:bCs/>
              </w:rPr>
              <w:t xml:space="preserve">U.S. Politics and Blacks  </w:t>
            </w:r>
          </w:p>
          <w:p w14:paraId="61222BED" w14:textId="77777777" w:rsidR="007A77BA" w:rsidRDefault="007A77BA" w:rsidP="007A77BA">
            <w:pPr>
              <w:pStyle w:val="NormalWeb"/>
              <w:contextualSpacing/>
              <w:rPr>
                <w:rFonts w:ascii="Garamond" w:hAnsi="Garamond"/>
                <w:bCs/>
              </w:rPr>
            </w:pPr>
            <w:r w:rsidRPr="00DD2093">
              <w:rPr>
                <w:rFonts w:ascii="Garamond" w:hAnsi="Garamond"/>
                <w:bCs/>
                <w:i/>
              </w:rPr>
              <w:t>An Overview of Black Political initiatives</w:t>
            </w:r>
            <w:r>
              <w:rPr>
                <w:rFonts w:ascii="Garamond" w:hAnsi="Garamond"/>
                <w:bCs/>
              </w:rPr>
              <w:t xml:space="preserve"> </w:t>
            </w:r>
            <w:r w:rsidRPr="00295CAB">
              <w:rPr>
                <w:rFonts w:ascii="Garamond" w:hAnsi="Garamond"/>
                <w:bCs/>
              </w:rPr>
              <w:t>pages 201-218</w:t>
            </w:r>
            <w:r>
              <w:rPr>
                <w:rFonts w:ascii="Garamond" w:hAnsi="Garamond"/>
                <w:bCs/>
              </w:rPr>
              <w:t xml:space="preserve"> # (Anderson) </w:t>
            </w:r>
          </w:p>
          <w:p w14:paraId="154E8C6C" w14:textId="6E8F9AE0" w:rsidR="00902F68" w:rsidRPr="00902F68" w:rsidRDefault="007A77BA" w:rsidP="007A77BA">
            <w:pPr>
              <w:pStyle w:val="NormalWeb"/>
              <w:contextualSpacing/>
              <w:rPr>
                <w:rFonts w:ascii="Arial" w:hAnsi="Arial" w:cs="Arial"/>
                <w:color w:val="0563C1" w:themeColor="hyperlink"/>
                <w:sz w:val="17"/>
                <w:szCs w:val="17"/>
                <w:u w:val="single"/>
                <w:shd w:val="clear" w:color="auto" w:fill="FFFFFF"/>
              </w:rPr>
            </w:pPr>
            <w:r>
              <w:rPr>
                <w:rFonts w:ascii="Arial" w:hAnsi="Arial" w:cs="Arial"/>
                <w:color w:val="000000"/>
                <w:sz w:val="17"/>
                <w:szCs w:val="17"/>
                <w:shd w:val="clear" w:color="auto" w:fill="FFFFFF"/>
              </w:rPr>
              <w:t>Ch. 13: Black Radicalism, Black Consciousness, Black History, Black Liberation, Black YouTube: A New Age Revolution, by Cheryl Mango</w:t>
            </w:r>
            <w:r>
              <w:rPr>
                <w:rStyle w:val="apple-converted-space"/>
                <w:rFonts w:ascii="Arial" w:hAnsi="Arial" w:cs="Arial"/>
                <w:color w:val="000000"/>
                <w:sz w:val="17"/>
                <w:szCs w:val="17"/>
                <w:shd w:val="clear" w:color="auto" w:fill="FFFFFF"/>
              </w:rPr>
              <w:t> </w:t>
            </w:r>
            <w:hyperlink r:id="rId15" w:history="1">
              <w:r w:rsidRPr="00747641">
                <w:rPr>
                  <w:rStyle w:val="Hyperlink"/>
                  <w:rFonts w:ascii="Arial" w:hAnsi="Arial" w:cs="Arial"/>
                  <w:sz w:val="17"/>
                  <w:szCs w:val="17"/>
                  <w:shd w:val="clear" w:color="auto" w:fill="FFFFFF"/>
                </w:rPr>
                <w:t>https://encompass.eku.edu/ekuopen/1/</w:t>
              </w:r>
            </w:hyperlink>
            <w:r w:rsidR="00902F68">
              <w:rPr>
                <w:rStyle w:val="Hyperlink"/>
                <w:rFonts w:ascii="Arial" w:hAnsi="Arial" w:cs="Arial"/>
                <w:sz w:val="17"/>
                <w:szCs w:val="17"/>
                <w:shd w:val="clear" w:color="auto" w:fill="FFFFFF"/>
              </w:rPr>
              <w:t>\</w:t>
            </w:r>
          </w:p>
        </w:tc>
      </w:tr>
      <w:tr w:rsidR="008D7CAA" w14:paraId="69DD616E" w14:textId="77777777" w:rsidTr="008D7CAA">
        <w:tc>
          <w:tcPr>
            <w:tcW w:w="1795" w:type="dxa"/>
          </w:tcPr>
          <w:p w14:paraId="6CEBFEC0" w14:textId="0CA1F9D3" w:rsidR="008D7CAA" w:rsidRDefault="007A77BA" w:rsidP="008D7CAA">
            <w:pPr>
              <w:pStyle w:val="NormalWeb"/>
              <w:rPr>
                <w:rFonts w:ascii="Garamond" w:hAnsi="Garamond"/>
                <w:b/>
                <w:bCs/>
              </w:rPr>
            </w:pPr>
            <w:r>
              <w:rPr>
                <w:rFonts w:ascii="Garamond" w:hAnsi="Garamond"/>
                <w:b/>
                <w:bCs/>
              </w:rPr>
              <w:t>April 27</w:t>
            </w:r>
          </w:p>
        </w:tc>
        <w:tc>
          <w:tcPr>
            <w:tcW w:w="7110" w:type="dxa"/>
          </w:tcPr>
          <w:p w14:paraId="0F39BA20" w14:textId="2A28E1BD" w:rsidR="007A77BA" w:rsidRDefault="007A77BA" w:rsidP="007A77BA">
            <w:pPr>
              <w:pStyle w:val="NormalWeb"/>
              <w:contextualSpacing/>
              <w:rPr>
                <w:rFonts w:ascii="Garamond" w:hAnsi="Garamond"/>
                <w:b/>
                <w:bCs/>
              </w:rPr>
            </w:pPr>
            <w:r>
              <w:rPr>
                <w:rFonts w:ascii="Garamond" w:hAnsi="Garamond"/>
                <w:b/>
                <w:bCs/>
              </w:rPr>
              <w:t>Political Ideology and African American Politics</w:t>
            </w:r>
          </w:p>
          <w:p w14:paraId="3498ED89" w14:textId="163570C6" w:rsidR="008D7CAA" w:rsidRPr="007B0353" w:rsidRDefault="007A77BA" w:rsidP="008D7CAA">
            <w:pPr>
              <w:pStyle w:val="NormalWeb"/>
              <w:contextualSpacing/>
              <w:rPr>
                <w:rFonts w:ascii="Garamond" w:hAnsi="Garamond"/>
                <w:b/>
                <w:bCs/>
              </w:rPr>
            </w:pPr>
            <w:r>
              <w:rPr>
                <w:rFonts w:ascii="Garamond" w:hAnsi="Garamond"/>
                <w:bCs/>
              </w:rPr>
              <w:t xml:space="preserve">Ronald W. Walters.  2003.  </w:t>
            </w:r>
            <w:r w:rsidRPr="00DD2093">
              <w:rPr>
                <w:rFonts w:ascii="Garamond" w:hAnsi="Garamond"/>
                <w:bCs/>
                <w:i/>
              </w:rPr>
              <w:t>White Nationalism: Black Interests Conservative Public Policy and the Black Community</w:t>
            </w:r>
            <w:r>
              <w:rPr>
                <w:rFonts w:ascii="Garamond" w:hAnsi="Garamond"/>
                <w:bCs/>
              </w:rPr>
              <w:t xml:space="preserve">. </w:t>
            </w:r>
          </w:p>
        </w:tc>
      </w:tr>
      <w:tr w:rsidR="008D7CAA" w14:paraId="79B53C97" w14:textId="77777777" w:rsidTr="008D7CAA">
        <w:tc>
          <w:tcPr>
            <w:tcW w:w="1795" w:type="dxa"/>
          </w:tcPr>
          <w:p w14:paraId="6CEFAFCB" w14:textId="165FB037" w:rsidR="008D7CAA" w:rsidRDefault="007A77BA" w:rsidP="008D7CAA">
            <w:pPr>
              <w:pStyle w:val="NormalWeb"/>
              <w:rPr>
                <w:rFonts w:ascii="Garamond" w:hAnsi="Garamond"/>
                <w:b/>
                <w:bCs/>
              </w:rPr>
            </w:pPr>
            <w:r>
              <w:rPr>
                <w:rFonts w:ascii="Garamond" w:hAnsi="Garamond"/>
                <w:b/>
                <w:bCs/>
              </w:rPr>
              <w:t xml:space="preserve">May 4 </w:t>
            </w:r>
          </w:p>
        </w:tc>
        <w:tc>
          <w:tcPr>
            <w:tcW w:w="7110" w:type="dxa"/>
          </w:tcPr>
          <w:p w14:paraId="42380218" w14:textId="5729E990" w:rsidR="008D7CAA" w:rsidRPr="007A77BA" w:rsidRDefault="007A77BA" w:rsidP="008D7CAA">
            <w:pPr>
              <w:pStyle w:val="NormalWeb"/>
              <w:rPr>
                <w:rFonts w:ascii="Garamond" w:hAnsi="Garamond"/>
                <w:b/>
                <w:bCs/>
              </w:rPr>
            </w:pPr>
            <w:r w:rsidRPr="007A77BA">
              <w:rPr>
                <w:rFonts w:ascii="Garamond" w:hAnsi="Garamond"/>
                <w:b/>
                <w:bCs/>
              </w:rPr>
              <w:t xml:space="preserve">Presentation Day! </w:t>
            </w:r>
          </w:p>
        </w:tc>
      </w:tr>
      <w:tr w:rsidR="008D7CAA" w14:paraId="712EDDC8" w14:textId="77777777" w:rsidTr="008D7CAA">
        <w:tc>
          <w:tcPr>
            <w:tcW w:w="1795" w:type="dxa"/>
          </w:tcPr>
          <w:p w14:paraId="38E25FF2" w14:textId="7F022B3C" w:rsidR="008D7CAA" w:rsidRDefault="007A77BA" w:rsidP="008D7CAA">
            <w:pPr>
              <w:pStyle w:val="NormalWeb"/>
              <w:rPr>
                <w:rFonts w:ascii="Garamond" w:hAnsi="Garamond"/>
                <w:b/>
                <w:bCs/>
              </w:rPr>
            </w:pPr>
            <w:r>
              <w:rPr>
                <w:rFonts w:ascii="Garamond" w:hAnsi="Garamond"/>
                <w:b/>
                <w:bCs/>
              </w:rPr>
              <w:t>May 11</w:t>
            </w:r>
          </w:p>
        </w:tc>
        <w:tc>
          <w:tcPr>
            <w:tcW w:w="7110" w:type="dxa"/>
          </w:tcPr>
          <w:p w14:paraId="5F87A0C0" w14:textId="66936AA4" w:rsidR="008D7CAA" w:rsidRPr="00143CA3" w:rsidRDefault="007A77BA" w:rsidP="008D7CAA">
            <w:pPr>
              <w:pStyle w:val="NormalWeb"/>
              <w:rPr>
                <w:rFonts w:ascii="Garamond" w:hAnsi="Garamond"/>
                <w:b/>
                <w:bCs/>
              </w:rPr>
            </w:pPr>
            <w:r>
              <w:rPr>
                <w:rFonts w:ascii="Garamond" w:hAnsi="Garamond"/>
                <w:b/>
                <w:bCs/>
              </w:rPr>
              <w:t xml:space="preserve">Exam </w:t>
            </w:r>
          </w:p>
        </w:tc>
      </w:tr>
    </w:tbl>
    <w:p w14:paraId="06476557" w14:textId="77777777" w:rsidR="0036151D" w:rsidRPr="00C96FB0" w:rsidRDefault="0036151D" w:rsidP="0036151D">
      <w:pPr>
        <w:widowControl w:val="0"/>
        <w:tabs>
          <w:tab w:val="left" w:pos="220"/>
          <w:tab w:val="left" w:pos="720"/>
        </w:tabs>
        <w:autoSpaceDE w:val="0"/>
        <w:autoSpaceDN w:val="0"/>
        <w:adjustRightInd w:val="0"/>
        <w:spacing w:after="240" w:line="340" w:lineRule="atLeast"/>
        <w:ind w:left="720"/>
        <w:rPr>
          <w:rFonts w:ascii="Garamond" w:hAnsi="Garamond" w:cs="Times"/>
          <w:sz w:val="24"/>
          <w:szCs w:val="24"/>
        </w:rPr>
      </w:pPr>
    </w:p>
    <w:p w14:paraId="7C076CCE" w14:textId="77777777" w:rsidR="0048176F" w:rsidRPr="00C96FB0" w:rsidRDefault="0048176F" w:rsidP="0048176F">
      <w:pPr>
        <w:contextualSpacing/>
        <w:jc w:val="both"/>
        <w:rPr>
          <w:rFonts w:ascii="Garamond" w:hAnsi="Garamond"/>
          <w:sz w:val="24"/>
          <w:szCs w:val="24"/>
        </w:rPr>
      </w:pPr>
      <w:r w:rsidRPr="00C96FB0">
        <w:rPr>
          <w:rFonts w:ascii="Garamond" w:hAnsi="Garamond"/>
          <w:sz w:val="24"/>
          <w:szCs w:val="24"/>
        </w:rPr>
        <w:t xml:space="preserve"> </w:t>
      </w:r>
    </w:p>
    <w:p w14:paraId="43E60F80" w14:textId="77777777" w:rsidR="00B01DEB" w:rsidRPr="00C96FB0" w:rsidRDefault="004110B2">
      <w:pPr>
        <w:rPr>
          <w:rFonts w:ascii="Garamond" w:hAnsi="Garamond"/>
        </w:rPr>
      </w:pPr>
    </w:p>
    <w:sectPr w:rsidR="00B01DEB" w:rsidRPr="00C96FB0" w:rsidSect="00902F68">
      <w:headerReference w:type="even" r:id="rId1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71C0" w14:textId="77777777" w:rsidR="004110B2" w:rsidRDefault="004110B2" w:rsidP="00AB22BF">
      <w:pPr>
        <w:spacing w:after="0" w:line="240" w:lineRule="auto"/>
      </w:pPr>
      <w:r>
        <w:separator/>
      </w:r>
    </w:p>
  </w:endnote>
  <w:endnote w:type="continuationSeparator" w:id="0">
    <w:p w14:paraId="4AB080A2" w14:textId="77777777" w:rsidR="004110B2" w:rsidRDefault="004110B2" w:rsidP="00AB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0FAA" w14:textId="77777777" w:rsidR="004110B2" w:rsidRDefault="004110B2" w:rsidP="00AB22BF">
      <w:pPr>
        <w:spacing w:after="0" w:line="240" w:lineRule="auto"/>
      </w:pPr>
      <w:r>
        <w:separator/>
      </w:r>
    </w:p>
  </w:footnote>
  <w:footnote w:type="continuationSeparator" w:id="0">
    <w:p w14:paraId="2423F7CE" w14:textId="77777777" w:rsidR="004110B2" w:rsidRDefault="004110B2" w:rsidP="00AB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9844" w14:textId="77777777" w:rsidR="00AB22BF" w:rsidRDefault="00AB22BF" w:rsidP="00D530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42446" w14:textId="77777777" w:rsidR="00AB22BF" w:rsidRDefault="00AB22BF" w:rsidP="00AB22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4F30" w14:textId="77777777" w:rsidR="00AB22BF" w:rsidRPr="00AB22BF" w:rsidRDefault="00AB22BF" w:rsidP="00D530F6">
    <w:pPr>
      <w:pStyle w:val="Header"/>
      <w:framePr w:wrap="none" w:vAnchor="text" w:hAnchor="margin" w:xAlign="right" w:y="1"/>
      <w:rPr>
        <w:rStyle w:val="PageNumber"/>
        <w:rFonts w:ascii="Garamond" w:hAnsi="Garamond"/>
      </w:rPr>
    </w:pPr>
    <w:r w:rsidRPr="00AB22BF">
      <w:rPr>
        <w:rStyle w:val="PageNumber"/>
        <w:rFonts w:ascii="Garamond" w:hAnsi="Garamond"/>
      </w:rPr>
      <w:fldChar w:fldCharType="begin"/>
    </w:r>
    <w:r w:rsidRPr="00AB22BF">
      <w:rPr>
        <w:rStyle w:val="PageNumber"/>
        <w:rFonts w:ascii="Garamond" w:hAnsi="Garamond"/>
      </w:rPr>
      <w:instrText xml:space="preserve">PAGE  </w:instrText>
    </w:r>
    <w:r w:rsidRPr="00AB22BF">
      <w:rPr>
        <w:rStyle w:val="PageNumber"/>
        <w:rFonts w:ascii="Garamond" w:hAnsi="Garamond"/>
      </w:rPr>
      <w:fldChar w:fldCharType="separate"/>
    </w:r>
    <w:r w:rsidR="00FB4664">
      <w:rPr>
        <w:rStyle w:val="PageNumber"/>
        <w:rFonts w:ascii="Garamond" w:hAnsi="Garamond"/>
        <w:noProof/>
      </w:rPr>
      <w:t>1</w:t>
    </w:r>
    <w:r w:rsidRPr="00AB22BF">
      <w:rPr>
        <w:rStyle w:val="PageNumber"/>
        <w:rFonts w:ascii="Garamond" w:hAnsi="Garamond"/>
      </w:rPr>
      <w:fldChar w:fldCharType="end"/>
    </w:r>
  </w:p>
  <w:p w14:paraId="22118E66" w14:textId="77777777" w:rsidR="00AB22BF" w:rsidRPr="00AB22BF" w:rsidRDefault="00AB22BF" w:rsidP="00AB22BF">
    <w:pPr>
      <w:pStyle w:val="Header"/>
      <w:ind w:right="360"/>
      <w:jc w:val="right"/>
      <w:rPr>
        <w:rFonts w:ascii="Garamond" w:hAnsi="Garamond"/>
      </w:rPr>
    </w:pPr>
    <w:r w:rsidRPr="00AB22BF">
      <w:rPr>
        <w:rFonts w:ascii="Garamond" w:hAnsi="Garamond"/>
      </w:rPr>
      <w:t xml:space="preserve">Africana Studies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D2347"/>
    <w:multiLevelType w:val="hybridMultilevel"/>
    <w:tmpl w:val="0C96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D23CA"/>
    <w:multiLevelType w:val="hybridMultilevel"/>
    <w:tmpl w:val="7334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422DD"/>
    <w:multiLevelType w:val="hybridMultilevel"/>
    <w:tmpl w:val="7B108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532A9"/>
    <w:multiLevelType w:val="hybridMultilevel"/>
    <w:tmpl w:val="13FA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283F"/>
    <w:multiLevelType w:val="hybridMultilevel"/>
    <w:tmpl w:val="87F4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0854"/>
    <w:multiLevelType w:val="multilevel"/>
    <w:tmpl w:val="3AB2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E7724"/>
    <w:multiLevelType w:val="hybridMultilevel"/>
    <w:tmpl w:val="D9C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B2250"/>
    <w:multiLevelType w:val="hybridMultilevel"/>
    <w:tmpl w:val="4216DC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E031B"/>
    <w:multiLevelType w:val="multilevel"/>
    <w:tmpl w:val="B266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256C2D"/>
    <w:multiLevelType w:val="hybridMultilevel"/>
    <w:tmpl w:val="1F88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F1653"/>
    <w:multiLevelType w:val="multilevel"/>
    <w:tmpl w:val="23DE6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43445"/>
    <w:multiLevelType w:val="hybridMultilevel"/>
    <w:tmpl w:val="6D04C5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B4A1D"/>
    <w:multiLevelType w:val="multilevel"/>
    <w:tmpl w:val="E716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9"/>
  </w:num>
  <w:num w:numId="5">
    <w:abstractNumId w:val="11"/>
  </w:num>
  <w:num w:numId="6">
    <w:abstractNumId w:val="4"/>
  </w:num>
  <w:num w:numId="7">
    <w:abstractNumId w:val="1"/>
  </w:num>
  <w:num w:numId="8">
    <w:abstractNumId w:val="10"/>
  </w:num>
  <w:num w:numId="9">
    <w:abstractNumId w:val="7"/>
  </w:num>
  <w:num w:numId="10">
    <w:abstractNumId w:val="12"/>
  </w:num>
  <w:num w:numId="11">
    <w:abstractNumId w:val="8"/>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72"/>
    <w:rsid w:val="0000199A"/>
    <w:rsid w:val="00046E6A"/>
    <w:rsid w:val="00077FE5"/>
    <w:rsid w:val="00097FD1"/>
    <w:rsid w:val="000C2507"/>
    <w:rsid w:val="00100C75"/>
    <w:rsid w:val="00110420"/>
    <w:rsid w:val="001316FF"/>
    <w:rsid w:val="00143CA3"/>
    <w:rsid w:val="001601A2"/>
    <w:rsid w:val="00192ADD"/>
    <w:rsid w:val="001D0B8B"/>
    <w:rsid w:val="001E0056"/>
    <w:rsid w:val="001E560D"/>
    <w:rsid w:val="00200A2E"/>
    <w:rsid w:val="00202824"/>
    <w:rsid w:val="00222852"/>
    <w:rsid w:val="0024309A"/>
    <w:rsid w:val="002470CE"/>
    <w:rsid w:val="002703E2"/>
    <w:rsid w:val="0029215F"/>
    <w:rsid w:val="00295CAB"/>
    <w:rsid w:val="002A66C9"/>
    <w:rsid w:val="002D18E0"/>
    <w:rsid w:val="003115F7"/>
    <w:rsid w:val="0036151D"/>
    <w:rsid w:val="003A3F79"/>
    <w:rsid w:val="003B2D40"/>
    <w:rsid w:val="004110B2"/>
    <w:rsid w:val="00413DB2"/>
    <w:rsid w:val="00420DAC"/>
    <w:rsid w:val="0043624E"/>
    <w:rsid w:val="00470D23"/>
    <w:rsid w:val="0048176F"/>
    <w:rsid w:val="004A6021"/>
    <w:rsid w:val="005177EA"/>
    <w:rsid w:val="00521DF2"/>
    <w:rsid w:val="00526F89"/>
    <w:rsid w:val="0059657F"/>
    <w:rsid w:val="005D3F0C"/>
    <w:rsid w:val="006051B3"/>
    <w:rsid w:val="006419A8"/>
    <w:rsid w:val="00653591"/>
    <w:rsid w:val="00663BEC"/>
    <w:rsid w:val="0067720D"/>
    <w:rsid w:val="006816B3"/>
    <w:rsid w:val="00693A7A"/>
    <w:rsid w:val="006B5434"/>
    <w:rsid w:val="006E07DA"/>
    <w:rsid w:val="007251E8"/>
    <w:rsid w:val="00732600"/>
    <w:rsid w:val="00740985"/>
    <w:rsid w:val="007442E2"/>
    <w:rsid w:val="0074551F"/>
    <w:rsid w:val="007714DB"/>
    <w:rsid w:val="0077510C"/>
    <w:rsid w:val="00777C05"/>
    <w:rsid w:val="007843C6"/>
    <w:rsid w:val="007A77BA"/>
    <w:rsid w:val="007B0353"/>
    <w:rsid w:val="007C6289"/>
    <w:rsid w:val="00806469"/>
    <w:rsid w:val="0086203F"/>
    <w:rsid w:val="0089256C"/>
    <w:rsid w:val="008D6EF2"/>
    <w:rsid w:val="008D7CAA"/>
    <w:rsid w:val="008F532A"/>
    <w:rsid w:val="00902F68"/>
    <w:rsid w:val="00931CB8"/>
    <w:rsid w:val="009355E0"/>
    <w:rsid w:val="00937184"/>
    <w:rsid w:val="009409C7"/>
    <w:rsid w:val="00942795"/>
    <w:rsid w:val="00943495"/>
    <w:rsid w:val="00957313"/>
    <w:rsid w:val="00957588"/>
    <w:rsid w:val="00967987"/>
    <w:rsid w:val="00994025"/>
    <w:rsid w:val="009F7E9A"/>
    <w:rsid w:val="00A001C9"/>
    <w:rsid w:val="00A44546"/>
    <w:rsid w:val="00A53036"/>
    <w:rsid w:val="00A5760E"/>
    <w:rsid w:val="00A67E76"/>
    <w:rsid w:val="00A8597E"/>
    <w:rsid w:val="00A93582"/>
    <w:rsid w:val="00AA5645"/>
    <w:rsid w:val="00AB22BF"/>
    <w:rsid w:val="00AC4A5B"/>
    <w:rsid w:val="00AE0C9F"/>
    <w:rsid w:val="00AE3D94"/>
    <w:rsid w:val="00AF7A72"/>
    <w:rsid w:val="00B178B3"/>
    <w:rsid w:val="00B25BE5"/>
    <w:rsid w:val="00B27C20"/>
    <w:rsid w:val="00B302BA"/>
    <w:rsid w:val="00B430DF"/>
    <w:rsid w:val="00B45E1C"/>
    <w:rsid w:val="00B76643"/>
    <w:rsid w:val="00B8701E"/>
    <w:rsid w:val="00BE6D0A"/>
    <w:rsid w:val="00BF252A"/>
    <w:rsid w:val="00C01254"/>
    <w:rsid w:val="00C10799"/>
    <w:rsid w:val="00C12D9B"/>
    <w:rsid w:val="00C26F43"/>
    <w:rsid w:val="00C27EC0"/>
    <w:rsid w:val="00C44322"/>
    <w:rsid w:val="00C76DB2"/>
    <w:rsid w:val="00C96FB0"/>
    <w:rsid w:val="00CF7A5A"/>
    <w:rsid w:val="00D54826"/>
    <w:rsid w:val="00D80426"/>
    <w:rsid w:val="00DD2093"/>
    <w:rsid w:val="00DE3749"/>
    <w:rsid w:val="00E34272"/>
    <w:rsid w:val="00E57076"/>
    <w:rsid w:val="00E67F5C"/>
    <w:rsid w:val="00EC691A"/>
    <w:rsid w:val="00ED68E5"/>
    <w:rsid w:val="00F31DC9"/>
    <w:rsid w:val="00F32D8E"/>
    <w:rsid w:val="00F41442"/>
    <w:rsid w:val="00F467ED"/>
    <w:rsid w:val="00F777CB"/>
    <w:rsid w:val="00FB4664"/>
    <w:rsid w:val="00FC25C2"/>
    <w:rsid w:val="00FC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A2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2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7ED"/>
    <w:rPr>
      <w:color w:val="0563C1" w:themeColor="hyperlink"/>
      <w:u w:val="single"/>
    </w:rPr>
  </w:style>
  <w:style w:type="paragraph" w:styleId="NormalWeb">
    <w:name w:val="Normal (Web)"/>
    <w:basedOn w:val="Normal"/>
    <w:uiPriority w:val="99"/>
    <w:unhideWhenUsed/>
    <w:rsid w:val="0048176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13DB2"/>
    <w:pPr>
      <w:ind w:left="720"/>
      <w:contextualSpacing/>
    </w:pPr>
  </w:style>
  <w:style w:type="paragraph" w:styleId="Header">
    <w:name w:val="header"/>
    <w:basedOn w:val="Normal"/>
    <w:link w:val="HeaderChar"/>
    <w:uiPriority w:val="99"/>
    <w:unhideWhenUsed/>
    <w:rsid w:val="00AB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BF"/>
    <w:rPr>
      <w:sz w:val="22"/>
      <w:szCs w:val="22"/>
    </w:rPr>
  </w:style>
  <w:style w:type="paragraph" w:styleId="Footer">
    <w:name w:val="footer"/>
    <w:basedOn w:val="Normal"/>
    <w:link w:val="FooterChar"/>
    <w:uiPriority w:val="99"/>
    <w:unhideWhenUsed/>
    <w:rsid w:val="00AB2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BF"/>
    <w:rPr>
      <w:sz w:val="22"/>
      <w:szCs w:val="22"/>
    </w:rPr>
  </w:style>
  <w:style w:type="character" w:styleId="PageNumber">
    <w:name w:val="page number"/>
    <w:basedOn w:val="DefaultParagraphFont"/>
    <w:uiPriority w:val="99"/>
    <w:semiHidden/>
    <w:unhideWhenUsed/>
    <w:rsid w:val="00AB22BF"/>
  </w:style>
  <w:style w:type="table" w:styleId="TableGrid">
    <w:name w:val="Table Grid"/>
    <w:basedOn w:val="TableNormal"/>
    <w:uiPriority w:val="39"/>
    <w:rsid w:val="0009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7CAA"/>
  </w:style>
  <w:style w:type="character" w:styleId="UnresolvedMention">
    <w:name w:val="Unresolved Mention"/>
    <w:basedOn w:val="DefaultParagraphFont"/>
    <w:uiPriority w:val="99"/>
    <w:rsid w:val="008D7CAA"/>
    <w:rPr>
      <w:color w:val="605E5C"/>
      <w:shd w:val="clear" w:color="auto" w:fill="E1DFDD"/>
    </w:rPr>
  </w:style>
  <w:style w:type="character" w:customStyle="1" w:styleId="size">
    <w:name w:val="size"/>
    <w:basedOn w:val="DefaultParagraphFont"/>
    <w:rsid w:val="008D7CAA"/>
  </w:style>
  <w:style w:type="character" w:styleId="FollowedHyperlink">
    <w:name w:val="FollowedHyperlink"/>
    <w:basedOn w:val="DefaultParagraphFont"/>
    <w:uiPriority w:val="99"/>
    <w:semiHidden/>
    <w:unhideWhenUsed/>
    <w:rsid w:val="008D7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2824">
      <w:bodyDiv w:val="1"/>
      <w:marLeft w:val="0"/>
      <w:marRight w:val="0"/>
      <w:marTop w:val="0"/>
      <w:marBottom w:val="0"/>
      <w:divBdr>
        <w:top w:val="none" w:sz="0" w:space="0" w:color="auto"/>
        <w:left w:val="none" w:sz="0" w:space="0" w:color="auto"/>
        <w:bottom w:val="none" w:sz="0" w:space="0" w:color="auto"/>
        <w:right w:val="none" w:sz="0" w:space="0" w:color="auto"/>
      </w:divBdr>
      <w:divsChild>
        <w:div w:id="1078014666">
          <w:marLeft w:val="0"/>
          <w:marRight w:val="0"/>
          <w:marTop w:val="0"/>
          <w:marBottom w:val="0"/>
          <w:divBdr>
            <w:top w:val="none" w:sz="0" w:space="0" w:color="auto"/>
            <w:left w:val="none" w:sz="0" w:space="0" w:color="auto"/>
            <w:bottom w:val="none" w:sz="0" w:space="0" w:color="auto"/>
            <w:right w:val="none" w:sz="0" w:space="0" w:color="auto"/>
          </w:divBdr>
          <w:divsChild>
            <w:div w:id="94060147">
              <w:marLeft w:val="0"/>
              <w:marRight w:val="0"/>
              <w:marTop w:val="0"/>
              <w:marBottom w:val="0"/>
              <w:divBdr>
                <w:top w:val="none" w:sz="0" w:space="0" w:color="auto"/>
                <w:left w:val="none" w:sz="0" w:space="0" w:color="auto"/>
                <w:bottom w:val="none" w:sz="0" w:space="0" w:color="auto"/>
                <w:right w:val="none" w:sz="0" w:space="0" w:color="auto"/>
              </w:divBdr>
              <w:divsChild>
                <w:div w:id="1216086690">
                  <w:marLeft w:val="0"/>
                  <w:marRight w:val="0"/>
                  <w:marTop w:val="0"/>
                  <w:marBottom w:val="0"/>
                  <w:divBdr>
                    <w:top w:val="none" w:sz="0" w:space="0" w:color="auto"/>
                    <w:left w:val="none" w:sz="0" w:space="0" w:color="auto"/>
                    <w:bottom w:val="none" w:sz="0" w:space="0" w:color="auto"/>
                    <w:right w:val="none" w:sz="0" w:space="0" w:color="auto"/>
                  </w:divBdr>
                </w:div>
              </w:divsChild>
            </w:div>
            <w:div w:id="1778406538">
              <w:marLeft w:val="0"/>
              <w:marRight w:val="0"/>
              <w:marTop w:val="0"/>
              <w:marBottom w:val="0"/>
              <w:divBdr>
                <w:top w:val="none" w:sz="0" w:space="0" w:color="auto"/>
                <w:left w:val="none" w:sz="0" w:space="0" w:color="auto"/>
                <w:bottom w:val="none" w:sz="0" w:space="0" w:color="auto"/>
                <w:right w:val="none" w:sz="0" w:space="0" w:color="auto"/>
              </w:divBdr>
              <w:divsChild>
                <w:div w:id="15639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1393">
          <w:marLeft w:val="0"/>
          <w:marRight w:val="0"/>
          <w:marTop w:val="0"/>
          <w:marBottom w:val="0"/>
          <w:divBdr>
            <w:top w:val="none" w:sz="0" w:space="0" w:color="auto"/>
            <w:left w:val="none" w:sz="0" w:space="0" w:color="auto"/>
            <w:bottom w:val="none" w:sz="0" w:space="0" w:color="auto"/>
            <w:right w:val="none" w:sz="0" w:space="0" w:color="auto"/>
          </w:divBdr>
          <w:divsChild>
            <w:div w:id="1665157781">
              <w:marLeft w:val="0"/>
              <w:marRight w:val="0"/>
              <w:marTop w:val="0"/>
              <w:marBottom w:val="0"/>
              <w:divBdr>
                <w:top w:val="none" w:sz="0" w:space="0" w:color="auto"/>
                <w:left w:val="none" w:sz="0" w:space="0" w:color="auto"/>
                <w:bottom w:val="none" w:sz="0" w:space="0" w:color="auto"/>
                <w:right w:val="none" w:sz="0" w:space="0" w:color="auto"/>
              </w:divBdr>
              <w:divsChild>
                <w:div w:id="17809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4268">
      <w:bodyDiv w:val="1"/>
      <w:marLeft w:val="0"/>
      <w:marRight w:val="0"/>
      <w:marTop w:val="0"/>
      <w:marBottom w:val="0"/>
      <w:divBdr>
        <w:top w:val="none" w:sz="0" w:space="0" w:color="auto"/>
        <w:left w:val="none" w:sz="0" w:space="0" w:color="auto"/>
        <w:bottom w:val="none" w:sz="0" w:space="0" w:color="auto"/>
        <w:right w:val="none" w:sz="0" w:space="0" w:color="auto"/>
      </w:divBdr>
      <w:divsChild>
        <w:div w:id="1269780606">
          <w:marLeft w:val="0"/>
          <w:marRight w:val="0"/>
          <w:marTop w:val="0"/>
          <w:marBottom w:val="0"/>
          <w:divBdr>
            <w:top w:val="none" w:sz="0" w:space="0" w:color="auto"/>
            <w:left w:val="none" w:sz="0" w:space="0" w:color="auto"/>
            <w:bottom w:val="none" w:sz="0" w:space="0" w:color="auto"/>
            <w:right w:val="none" w:sz="0" w:space="0" w:color="auto"/>
          </w:divBdr>
          <w:divsChild>
            <w:div w:id="1228495984">
              <w:marLeft w:val="0"/>
              <w:marRight w:val="0"/>
              <w:marTop w:val="0"/>
              <w:marBottom w:val="0"/>
              <w:divBdr>
                <w:top w:val="none" w:sz="0" w:space="0" w:color="auto"/>
                <w:left w:val="none" w:sz="0" w:space="0" w:color="auto"/>
                <w:bottom w:val="none" w:sz="0" w:space="0" w:color="auto"/>
                <w:right w:val="none" w:sz="0" w:space="0" w:color="auto"/>
              </w:divBdr>
              <w:divsChild>
                <w:div w:id="8246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0286">
      <w:bodyDiv w:val="1"/>
      <w:marLeft w:val="0"/>
      <w:marRight w:val="0"/>
      <w:marTop w:val="0"/>
      <w:marBottom w:val="0"/>
      <w:divBdr>
        <w:top w:val="none" w:sz="0" w:space="0" w:color="auto"/>
        <w:left w:val="none" w:sz="0" w:space="0" w:color="auto"/>
        <w:bottom w:val="none" w:sz="0" w:space="0" w:color="auto"/>
        <w:right w:val="none" w:sz="0" w:space="0" w:color="auto"/>
      </w:divBdr>
    </w:div>
    <w:div w:id="521865812">
      <w:bodyDiv w:val="1"/>
      <w:marLeft w:val="0"/>
      <w:marRight w:val="0"/>
      <w:marTop w:val="0"/>
      <w:marBottom w:val="0"/>
      <w:divBdr>
        <w:top w:val="none" w:sz="0" w:space="0" w:color="auto"/>
        <w:left w:val="none" w:sz="0" w:space="0" w:color="auto"/>
        <w:bottom w:val="none" w:sz="0" w:space="0" w:color="auto"/>
        <w:right w:val="none" w:sz="0" w:space="0" w:color="auto"/>
      </w:divBdr>
      <w:divsChild>
        <w:div w:id="911306313">
          <w:marLeft w:val="0"/>
          <w:marRight w:val="0"/>
          <w:marTop w:val="0"/>
          <w:marBottom w:val="0"/>
          <w:divBdr>
            <w:top w:val="none" w:sz="0" w:space="0" w:color="auto"/>
            <w:left w:val="none" w:sz="0" w:space="0" w:color="auto"/>
            <w:bottom w:val="none" w:sz="0" w:space="0" w:color="auto"/>
            <w:right w:val="none" w:sz="0" w:space="0" w:color="auto"/>
          </w:divBdr>
          <w:divsChild>
            <w:div w:id="1433473834">
              <w:marLeft w:val="0"/>
              <w:marRight w:val="0"/>
              <w:marTop w:val="0"/>
              <w:marBottom w:val="0"/>
              <w:divBdr>
                <w:top w:val="none" w:sz="0" w:space="0" w:color="auto"/>
                <w:left w:val="none" w:sz="0" w:space="0" w:color="auto"/>
                <w:bottom w:val="none" w:sz="0" w:space="0" w:color="auto"/>
                <w:right w:val="none" w:sz="0" w:space="0" w:color="auto"/>
              </w:divBdr>
              <w:divsChild>
                <w:div w:id="6135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2662">
      <w:bodyDiv w:val="1"/>
      <w:marLeft w:val="0"/>
      <w:marRight w:val="0"/>
      <w:marTop w:val="0"/>
      <w:marBottom w:val="0"/>
      <w:divBdr>
        <w:top w:val="none" w:sz="0" w:space="0" w:color="auto"/>
        <w:left w:val="none" w:sz="0" w:space="0" w:color="auto"/>
        <w:bottom w:val="none" w:sz="0" w:space="0" w:color="auto"/>
        <w:right w:val="none" w:sz="0" w:space="0" w:color="auto"/>
      </w:divBdr>
      <w:divsChild>
        <w:div w:id="1020661669">
          <w:marLeft w:val="0"/>
          <w:marRight w:val="0"/>
          <w:marTop w:val="0"/>
          <w:marBottom w:val="0"/>
          <w:divBdr>
            <w:top w:val="none" w:sz="0" w:space="0" w:color="auto"/>
            <w:left w:val="none" w:sz="0" w:space="0" w:color="auto"/>
            <w:bottom w:val="none" w:sz="0" w:space="0" w:color="auto"/>
            <w:right w:val="none" w:sz="0" w:space="0" w:color="auto"/>
          </w:divBdr>
          <w:divsChild>
            <w:div w:id="1397702817">
              <w:marLeft w:val="0"/>
              <w:marRight w:val="0"/>
              <w:marTop w:val="0"/>
              <w:marBottom w:val="0"/>
              <w:divBdr>
                <w:top w:val="none" w:sz="0" w:space="0" w:color="auto"/>
                <w:left w:val="none" w:sz="0" w:space="0" w:color="auto"/>
                <w:bottom w:val="none" w:sz="0" w:space="0" w:color="auto"/>
                <w:right w:val="none" w:sz="0" w:space="0" w:color="auto"/>
              </w:divBdr>
              <w:divsChild>
                <w:div w:id="798646267">
                  <w:marLeft w:val="0"/>
                  <w:marRight w:val="0"/>
                  <w:marTop w:val="0"/>
                  <w:marBottom w:val="0"/>
                  <w:divBdr>
                    <w:top w:val="none" w:sz="0" w:space="0" w:color="auto"/>
                    <w:left w:val="none" w:sz="0" w:space="0" w:color="auto"/>
                    <w:bottom w:val="none" w:sz="0" w:space="0" w:color="auto"/>
                    <w:right w:val="none" w:sz="0" w:space="0" w:color="auto"/>
                  </w:divBdr>
                </w:div>
              </w:divsChild>
            </w:div>
            <w:div w:id="932015183">
              <w:marLeft w:val="0"/>
              <w:marRight w:val="0"/>
              <w:marTop w:val="0"/>
              <w:marBottom w:val="0"/>
              <w:divBdr>
                <w:top w:val="none" w:sz="0" w:space="0" w:color="auto"/>
                <w:left w:val="none" w:sz="0" w:space="0" w:color="auto"/>
                <w:bottom w:val="none" w:sz="0" w:space="0" w:color="auto"/>
                <w:right w:val="none" w:sz="0" w:space="0" w:color="auto"/>
              </w:divBdr>
              <w:divsChild>
                <w:div w:id="1726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9356">
          <w:marLeft w:val="0"/>
          <w:marRight w:val="0"/>
          <w:marTop w:val="0"/>
          <w:marBottom w:val="0"/>
          <w:divBdr>
            <w:top w:val="none" w:sz="0" w:space="0" w:color="auto"/>
            <w:left w:val="none" w:sz="0" w:space="0" w:color="auto"/>
            <w:bottom w:val="none" w:sz="0" w:space="0" w:color="auto"/>
            <w:right w:val="none" w:sz="0" w:space="0" w:color="auto"/>
          </w:divBdr>
          <w:divsChild>
            <w:div w:id="1305164641">
              <w:marLeft w:val="0"/>
              <w:marRight w:val="0"/>
              <w:marTop w:val="0"/>
              <w:marBottom w:val="0"/>
              <w:divBdr>
                <w:top w:val="none" w:sz="0" w:space="0" w:color="auto"/>
                <w:left w:val="none" w:sz="0" w:space="0" w:color="auto"/>
                <w:bottom w:val="none" w:sz="0" w:space="0" w:color="auto"/>
                <w:right w:val="none" w:sz="0" w:space="0" w:color="auto"/>
              </w:divBdr>
              <w:divsChild>
                <w:div w:id="21096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40984">
      <w:bodyDiv w:val="1"/>
      <w:marLeft w:val="0"/>
      <w:marRight w:val="0"/>
      <w:marTop w:val="0"/>
      <w:marBottom w:val="0"/>
      <w:divBdr>
        <w:top w:val="none" w:sz="0" w:space="0" w:color="auto"/>
        <w:left w:val="none" w:sz="0" w:space="0" w:color="auto"/>
        <w:bottom w:val="none" w:sz="0" w:space="0" w:color="auto"/>
        <w:right w:val="none" w:sz="0" w:space="0" w:color="auto"/>
      </w:divBdr>
    </w:div>
    <w:div w:id="940257811">
      <w:bodyDiv w:val="1"/>
      <w:marLeft w:val="0"/>
      <w:marRight w:val="0"/>
      <w:marTop w:val="0"/>
      <w:marBottom w:val="0"/>
      <w:divBdr>
        <w:top w:val="none" w:sz="0" w:space="0" w:color="auto"/>
        <w:left w:val="none" w:sz="0" w:space="0" w:color="auto"/>
        <w:bottom w:val="none" w:sz="0" w:space="0" w:color="auto"/>
        <w:right w:val="none" w:sz="0" w:space="0" w:color="auto"/>
      </w:divBdr>
    </w:div>
    <w:div w:id="1196964473">
      <w:bodyDiv w:val="1"/>
      <w:marLeft w:val="0"/>
      <w:marRight w:val="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8983">
      <w:bodyDiv w:val="1"/>
      <w:marLeft w:val="0"/>
      <w:marRight w:val="0"/>
      <w:marTop w:val="0"/>
      <w:marBottom w:val="0"/>
      <w:divBdr>
        <w:top w:val="none" w:sz="0" w:space="0" w:color="auto"/>
        <w:left w:val="none" w:sz="0" w:space="0" w:color="auto"/>
        <w:bottom w:val="none" w:sz="0" w:space="0" w:color="auto"/>
        <w:right w:val="none" w:sz="0" w:space="0" w:color="auto"/>
      </w:divBdr>
      <w:divsChild>
        <w:div w:id="1884294646">
          <w:marLeft w:val="0"/>
          <w:marRight w:val="0"/>
          <w:marTop w:val="0"/>
          <w:marBottom w:val="0"/>
          <w:divBdr>
            <w:top w:val="none" w:sz="0" w:space="0" w:color="auto"/>
            <w:left w:val="none" w:sz="0" w:space="0" w:color="auto"/>
            <w:bottom w:val="none" w:sz="0" w:space="0" w:color="auto"/>
            <w:right w:val="none" w:sz="0" w:space="0" w:color="auto"/>
          </w:divBdr>
          <w:divsChild>
            <w:div w:id="1361324515">
              <w:marLeft w:val="0"/>
              <w:marRight w:val="0"/>
              <w:marTop w:val="0"/>
              <w:marBottom w:val="0"/>
              <w:divBdr>
                <w:top w:val="none" w:sz="0" w:space="0" w:color="auto"/>
                <w:left w:val="none" w:sz="0" w:space="0" w:color="auto"/>
                <w:bottom w:val="none" w:sz="0" w:space="0" w:color="auto"/>
                <w:right w:val="none" w:sz="0" w:space="0" w:color="auto"/>
              </w:divBdr>
              <w:divsChild>
                <w:div w:id="2049064466">
                  <w:marLeft w:val="0"/>
                  <w:marRight w:val="0"/>
                  <w:marTop w:val="0"/>
                  <w:marBottom w:val="0"/>
                  <w:divBdr>
                    <w:top w:val="none" w:sz="0" w:space="0" w:color="auto"/>
                    <w:left w:val="none" w:sz="0" w:space="0" w:color="auto"/>
                    <w:bottom w:val="none" w:sz="0" w:space="0" w:color="auto"/>
                    <w:right w:val="none" w:sz="0" w:space="0" w:color="auto"/>
                  </w:divBdr>
                </w:div>
              </w:divsChild>
            </w:div>
            <w:div w:id="638992618">
              <w:marLeft w:val="0"/>
              <w:marRight w:val="0"/>
              <w:marTop w:val="0"/>
              <w:marBottom w:val="0"/>
              <w:divBdr>
                <w:top w:val="none" w:sz="0" w:space="0" w:color="auto"/>
                <w:left w:val="none" w:sz="0" w:space="0" w:color="auto"/>
                <w:bottom w:val="none" w:sz="0" w:space="0" w:color="auto"/>
                <w:right w:val="none" w:sz="0" w:space="0" w:color="auto"/>
              </w:divBdr>
              <w:divsChild>
                <w:div w:id="126171554">
                  <w:marLeft w:val="0"/>
                  <w:marRight w:val="0"/>
                  <w:marTop w:val="0"/>
                  <w:marBottom w:val="0"/>
                  <w:divBdr>
                    <w:top w:val="none" w:sz="0" w:space="0" w:color="auto"/>
                    <w:left w:val="none" w:sz="0" w:space="0" w:color="auto"/>
                    <w:bottom w:val="none" w:sz="0" w:space="0" w:color="auto"/>
                    <w:right w:val="none" w:sz="0" w:space="0" w:color="auto"/>
                  </w:divBdr>
                </w:div>
              </w:divsChild>
            </w:div>
            <w:div w:id="675499743">
              <w:marLeft w:val="0"/>
              <w:marRight w:val="0"/>
              <w:marTop w:val="0"/>
              <w:marBottom w:val="0"/>
              <w:divBdr>
                <w:top w:val="none" w:sz="0" w:space="0" w:color="auto"/>
                <w:left w:val="none" w:sz="0" w:space="0" w:color="auto"/>
                <w:bottom w:val="none" w:sz="0" w:space="0" w:color="auto"/>
                <w:right w:val="none" w:sz="0" w:space="0" w:color="auto"/>
              </w:divBdr>
              <w:divsChild>
                <w:div w:id="19623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7872">
          <w:marLeft w:val="0"/>
          <w:marRight w:val="0"/>
          <w:marTop w:val="0"/>
          <w:marBottom w:val="0"/>
          <w:divBdr>
            <w:top w:val="none" w:sz="0" w:space="0" w:color="auto"/>
            <w:left w:val="none" w:sz="0" w:space="0" w:color="auto"/>
            <w:bottom w:val="none" w:sz="0" w:space="0" w:color="auto"/>
            <w:right w:val="none" w:sz="0" w:space="0" w:color="auto"/>
          </w:divBdr>
          <w:divsChild>
            <w:div w:id="1592815991">
              <w:marLeft w:val="0"/>
              <w:marRight w:val="0"/>
              <w:marTop w:val="0"/>
              <w:marBottom w:val="0"/>
              <w:divBdr>
                <w:top w:val="none" w:sz="0" w:space="0" w:color="auto"/>
                <w:left w:val="none" w:sz="0" w:space="0" w:color="auto"/>
                <w:bottom w:val="none" w:sz="0" w:space="0" w:color="auto"/>
                <w:right w:val="none" w:sz="0" w:space="0" w:color="auto"/>
              </w:divBdr>
              <w:divsChild>
                <w:div w:id="610672751">
                  <w:marLeft w:val="0"/>
                  <w:marRight w:val="0"/>
                  <w:marTop w:val="0"/>
                  <w:marBottom w:val="0"/>
                  <w:divBdr>
                    <w:top w:val="none" w:sz="0" w:space="0" w:color="auto"/>
                    <w:left w:val="none" w:sz="0" w:space="0" w:color="auto"/>
                    <w:bottom w:val="none" w:sz="0" w:space="0" w:color="auto"/>
                    <w:right w:val="none" w:sz="0" w:space="0" w:color="auto"/>
                  </w:divBdr>
                </w:div>
              </w:divsChild>
            </w:div>
            <w:div w:id="1434395718">
              <w:marLeft w:val="0"/>
              <w:marRight w:val="0"/>
              <w:marTop w:val="0"/>
              <w:marBottom w:val="0"/>
              <w:divBdr>
                <w:top w:val="none" w:sz="0" w:space="0" w:color="auto"/>
                <w:left w:val="none" w:sz="0" w:space="0" w:color="auto"/>
                <w:bottom w:val="none" w:sz="0" w:space="0" w:color="auto"/>
                <w:right w:val="none" w:sz="0" w:space="0" w:color="auto"/>
              </w:divBdr>
              <w:divsChild>
                <w:div w:id="18396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463">
      <w:bodyDiv w:val="1"/>
      <w:marLeft w:val="0"/>
      <w:marRight w:val="0"/>
      <w:marTop w:val="0"/>
      <w:marBottom w:val="0"/>
      <w:divBdr>
        <w:top w:val="none" w:sz="0" w:space="0" w:color="auto"/>
        <w:left w:val="none" w:sz="0" w:space="0" w:color="auto"/>
        <w:bottom w:val="none" w:sz="0" w:space="0" w:color="auto"/>
        <w:right w:val="none" w:sz="0" w:space="0" w:color="auto"/>
      </w:divBdr>
    </w:div>
    <w:div w:id="1518736443">
      <w:bodyDiv w:val="1"/>
      <w:marLeft w:val="0"/>
      <w:marRight w:val="0"/>
      <w:marTop w:val="0"/>
      <w:marBottom w:val="0"/>
      <w:divBdr>
        <w:top w:val="none" w:sz="0" w:space="0" w:color="auto"/>
        <w:left w:val="none" w:sz="0" w:space="0" w:color="auto"/>
        <w:bottom w:val="none" w:sz="0" w:space="0" w:color="auto"/>
        <w:right w:val="none" w:sz="0" w:space="0" w:color="auto"/>
      </w:divBdr>
      <w:divsChild>
        <w:div w:id="1253586983">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1539975292">
                  <w:marLeft w:val="0"/>
                  <w:marRight w:val="0"/>
                  <w:marTop w:val="0"/>
                  <w:marBottom w:val="0"/>
                  <w:divBdr>
                    <w:top w:val="none" w:sz="0" w:space="0" w:color="auto"/>
                    <w:left w:val="none" w:sz="0" w:space="0" w:color="auto"/>
                    <w:bottom w:val="none" w:sz="0" w:space="0" w:color="auto"/>
                    <w:right w:val="none" w:sz="0" w:space="0" w:color="auto"/>
                  </w:divBdr>
                </w:div>
              </w:divsChild>
            </w:div>
            <w:div w:id="293755243">
              <w:marLeft w:val="0"/>
              <w:marRight w:val="0"/>
              <w:marTop w:val="0"/>
              <w:marBottom w:val="0"/>
              <w:divBdr>
                <w:top w:val="none" w:sz="0" w:space="0" w:color="auto"/>
                <w:left w:val="none" w:sz="0" w:space="0" w:color="auto"/>
                <w:bottom w:val="none" w:sz="0" w:space="0" w:color="auto"/>
                <w:right w:val="none" w:sz="0" w:space="0" w:color="auto"/>
              </w:divBdr>
              <w:divsChild>
                <w:div w:id="1358002011">
                  <w:marLeft w:val="0"/>
                  <w:marRight w:val="0"/>
                  <w:marTop w:val="0"/>
                  <w:marBottom w:val="0"/>
                  <w:divBdr>
                    <w:top w:val="none" w:sz="0" w:space="0" w:color="auto"/>
                    <w:left w:val="none" w:sz="0" w:space="0" w:color="auto"/>
                    <w:bottom w:val="none" w:sz="0" w:space="0" w:color="auto"/>
                    <w:right w:val="none" w:sz="0" w:space="0" w:color="auto"/>
                  </w:divBdr>
                </w:div>
              </w:divsChild>
            </w:div>
            <w:div w:id="1300183149">
              <w:marLeft w:val="0"/>
              <w:marRight w:val="0"/>
              <w:marTop w:val="0"/>
              <w:marBottom w:val="0"/>
              <w:divBdr>
                <w:top w:val="none" w:sz="0" w:space="0" w:color="auto"/>
                <w:left w:val="none" w:sz="0" w:space="0" w:color="auto"/>
                <w:bottom w:val="none" w:sz="0" w:space="0" w:color="auto"/>
                <w:right w:val="none" w:sz="0" w:space="0" w:color="auto"/>
              </w:divBdr>
              <w:divsChild>
                <w:div w:id="21416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6881">
      <w:bodyDiv w:val="1"/>
      <w:marLeft w:val="0"/>
      <w:marRight w:val="0"/>
      <w:marTop w:val="0"/>
      <w:marBottom w:val="0"/>
      <w:divBdr>
        <w:top w:val="none" w:sz="0" w:space="0" w:color="auto"/>
        <w:left w:val="none" w:sz="0" w:space="0" w:color="auto"/>
        <w:bottom w:val="none" w:sz="0" w:space="0" w:color="auto"/>
        <w:right w:val="none" w:sz="0" w:space="0" w:color="auto"/>
      </w:divBdr>
      <w:divsChild>
        <w:div w:id="672953121">
          <w:marLeft w:val="0"/>
          <w:marRight w:val="0"/>
          <w:marTop w:val="0"/>
          <w:marBottom w:val="0"/>
          <w:divBdr>
            <w:top w:val="none" w:sz="0" w:space="0" w:color="auto"/>
            <w:left w:val="none" w:sz="0" w:space="0" w:color="auto"/>
            <w:bottom w:val="none" w:sz="0" w:space="0" w:color="auto"/>
            <w:right w:val="none" w:sz="0" w:space="0" w:color="auto"/>
          </w:divBdr>
          <w:divsChild>
            <w:div w:id="25760744">
              <w:marLeft w:val="0"/>
              <w:marRight w:val="0"/>
              <w:marTop w:val="0"/>
              <w:marBottom w:val="0"/>
              <w:divBdr>
                <w:top w:val="none" w:sz="0" w:space="0" w:color="auto"/>
                <w:left w:val="none" w:sz="0" w:space="0" w:color="auto"/>
                <w:bottom w:val="none" w:sz="0" w:space="0" w:color="auto"/>
                <w:right w:val="none" w:sz="0" w:space="0" w:color="auto"/>
              </w:divBdr>
              <w:divsChild>
                <w:div w:id="12977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068">
      <w:bodyDiv w:val="1"/>
      <w:marLeft w:val="0"/>
      <w:marRight w:val="0"/>
      <w:marTop w:val="0"/>
      <w:marBottom w:val="0"/>
      <w:divBdr>
        <w:top w:val="none" w:sz="0" w:space="0" w:color="auto"/>
        <w:left w:val="none" w:sz="0" w:space="0" w:color="auto"/>
        <w:bottom w:val="none" w:sz="0" w:space="0" w:color="auto"/>
        <w:right w:val="none" w:sz="0" w:space="0" w:color="auto"/>
      </w:divBdr>
    </w:div>
    <w:div w:id="1793867906">
      <w:bodyDiv w:val="1"/>
      <w:marLeft w:val="0"/>
      <w:marRight w:val="0"/>
      <w:marTop w:val="0"/>
      <w:marBottom w:val="0"/>
      <w:divBdr>
        <w:top w:val="none" w:sz="0" w:space="0" w:color="auto"/>
        <w:left w:val="none" w:sz="0" w:space="0" w:color="auto"/>
        <w:bottom w:val="none" w:sz="0" w:space="0" w:color="auto"/>
        <w:right w:val="none" w:sz="0" w:space="0" w:color="auto"/>
      </w:divBdr>
    </w:div>
    <w:div w:id="1968663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ompass.eku.edu/ekuopen/1/" TargetMode="External"/><Relationship Id="rId13" Type="http://schemas.openxmlformats.org/officeDocument/2006/relationships/hyperlink" Target="https://encompass.eku.edu/ekuope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ittriley@depauw.edu" TargetMode="External"/><Relationship Id="rId12" Type="http://schemas.openxmlformats.org/officeDocument/2006/relationships/hyperlink" Target="https://encompass.eku.edu/ekuopen/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disabilityservices@depauw.edu" TargetMode="External"/><Relationship Id="rId5" Type="http://schemas.openxmlformats.org/officeDocument/2006/relationships/footnotes" Target="footnotes.xml"/><Relationship Id="rId15" Type="http://schemas.openxmlformats.org/officeDocument/2006/relationships/hyperlink" Target="https://encompass.eku.edu/ekuopen/1/" TargetMode="External"/><Relationship Id="rId10" Type="http://schemas.openxmlformats.org/officeDocument/2006/relationships/hyperlink" Target="tel:%28765-658-62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pauw.edu/files/resources/avoiding-plagiarism.pdf" TargetMode="External"/><Relationship Id="rId14" Type="http://schemas.openxmlformats.org/officeDocument/2006/relationships/hyperlink" Target="https://encompass.eku.edu/eku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Emmitt Riley</dc:creator>
  <cp:keywords/>
  <dc:description/>
  <cp:lastModifiedBy>Emmitt Riley</cp:lastModifiedBy>
  <cp:revision>4</cp:revision>
  <cp:lastPrinted>2020-01-27T15:37:00Z</cp:lastPrinted>
  <dcterms:created xsi:type="dcterms:W3CDTF">2021-02-01T00:08:00Z</dcterms:created>
  <dcterms:modified xsi:type="dcterms:W3CDTF">2021-02-02T16:18:00Z</dcterms:modified>
</cp:coreProperties>
</file>